
<file path=[Content_Types].xml><?xml version="1.0" encoding="utf-8"?>
<Types xmlns="http://schemas.openxmlformats.org/package/2006/content-types">
  <Default Extension="xml" ContentType="application/xml"/>
  <Default Extension="pdf" ContentType="application/pdf"/>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tblpXSpec="right" w:tblpY="1"/>
        <w:tblOverlap w:val="never"/>
        <w:tblW w:w="0" w:type="auto"/>
        <w:tblLayout w:type="fixed"/>
        <w:tblLook w:val="04A0" w:firstRow="1" w:lastRow="0" w:firstColumn="1" w:lastColumn="0" w:noHBand="0" w:noVBand="1"/>
      </w:tblPr>
      <w:tblGrid>
        <w:gridCol w:w="2628"/>
        <w:gridCol w:w="6228"/>
      </w:tblGrid>
      <w:tr w:rsidR="003B739E" w:rsidRPr="009E39BB" w14:paraId="341C86D5" w14:textId="77777777" w:rsidTr="008C6B61">
        <w:tc>
          <w:tcPr>
            <w:tcW w:w="8856" w:type="dxa"/>
            <w:gridSpan w:val="2"/>
            <w:shd w:val="clear" w:color="auto" w:fill="D9D9D9" w:themeFill="background1" w:themeFillShade="D9"/>
          </w:tcPr>
          <w:p w14:paraId="680C1F60" w14:textId="77777777" w:rsidR="003B739E" w:rsidRPr="009E39BB" w:rsidRDefault="003B739E" w:rsidP="008C6B61">
            <w:pPr>
              <w:rPr>
                <w:rFonts w:asciiTheme="majorHAnsi" w:hAnsiTheme="majorHAnsi"/>
              </w:rPr>
            </w:pPr>
            <w:r w:rsidRPr="009E39BB">
              <w:rPr>
                <w:rFonts w:asciiTheme="majorHAnsi" w:hAnsiTheme="majorHAnsi"/>
              </w:rPr>
              <w:t>Module 3: Analyze Selected Existing Lessons</w:t>
            </w:r>
          </w:p>
        </w:tc>
      </w:tr>
      <w:tr w:rsidR="003B739E" w:rsidRPr="009E39BB" w14:paraId="2FA97570" w14:textId="77777777" w:rsidTr="008C6B61">
        <w:tc>
          <w:tcPr>
            <w:tcW w:w="2628" w:type="dxa"/>
          </w:tcPr>
          <w:p w14:paraId="3CB6F144" w14:textId="277A5236" w:rsidR="003B739E" w:rsidRDefault="000853C9" w:rsidP="008C6B61">
            <w:pPr>
              <w:rPr>
                <w:rFonts w:asciiTheme="majorHAnsi" w:hAnsiTheme="majorHAnsi"/>
              </w:rPr>
            </w:pPr>
            <w:r w:rsidRPr="000853C9">
              <w:rPr>
                <w:rFonts w:asciiTheme="majorHAnsi" w:hAnsiTheme="majorHAnsi"/>
                <w:noProof/>
              </w:rPr>
              <w:drawing>
                <wp:inline distT="0" distB="0" distL="0" distR="0" wp14:anchorId="1AB09FA9" wp14:editId="04E9E4A9">
                  <wp:extent cx="1531620" cy="8616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531620" cy="861695"/>
                          </a:xfrm>
                          <a:prstGeom prst="rect">
                            <a:avLst/>
                          </a:prstGeom>
                        </pic:spPr>
                      </pic:pic>
                    </a:graphicData>
                  </a:graphic>
                </wp:inline>
              </w:drawing>
            </w:r>
          </w:p>
          <w:p w14:paraId="1BF5E374" w14:textId="1FD38867" w:rsidR="000853C9" w:rsidRDefault="000853C9" w:rsidP="008C6B61">
            <w:pPr>
              <w:rPr>
                <w:rFonts w:asciiTheme="majorHAnsi" w:hAnsiTheme="majorHAnsi"/>
              </w:rPr>
            </w:pPr>
            <w:r w:rsidRPr="000853C9">
              <w:rPr>
                <w:rFonts w:asciiTheme="majorHAnsi" w:hAnsiTheme="majorHAnsi"/>
                <w:noProof/>
              </w:rPr>
              <w:drawing>
                <wp:inline distT="0" distB="0" distL="0" distR="0" wp14:anchorId="11249B75" wp14:editId="446C8848">
                  <wp:extent cx="1531620" cy="8616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31620" cy="861695"/>
                          </a:xfrm>
                          <a:prstGeom prst="rect">
                            <a:avLst/>
                          </a:prstGeom>
                        </pic:spPr>
                      </pic:pic>
                    </a:graphicData>
                  </a:graphic>
                </wp:inline>
              </w:drawing>
            </w:r>
          </w:p>
          <w:p w14:paraId="515295F8" w14:textId="77777777" w:rsidR="00DD07D1" w:rsidRDefault="00DD07D1" w:rsidP="008C6B61">
            <w:pPr>
              <w:rPr>
                <w:rFonts w:asciiTheme="majorHAnsi" w:hAnsiTheme="majorHAnsi"/>
              </w:rPr>
            </w:pPr>
          </w:p>
          <w:p w14:paraId="456D74DE" w14:textId="77777777" w:rsidR="00DD07D1" w:rsidRPr="009E39BB" w:rsidRDefault="00DD07D1" w:rsidP="008C6B61">
            <w:pPr>
              <w:rPr>
                <w:rFonts w:asciiTheme="majorHAnsi" w:hAnsiTheme="majorHAnsi"/>
              </w:rPr>
            </w:pPr>
          </w:p>
        </w:tc>
        <w:tc>
          <w:tcPr>
            <w:tcW w:w="6228" w:type="dxa"/>
            <w:shd w:val="clear" w:color="auto" w:fill="auto"/>
          </w:tcPr>
          <w:p w14:paraId="12B51584" w14:textId="77777777" w:rsidR="000853C9" w:rsidRDefault="000853C9" w:rsidP="008C6B61">
            <w:pPr>
              <w:widowControl w:val="0"/>
              <w:autoSpaceDE w:val="0"/>
              <w:autoSpaceDN w:val="0"/>
              <w:adjustRightInd w:val="0"/>
              <w:rPr>
                <w:rFonts w:asciiTheme="majorHAnsi" w:hAnsiTheme="majorHAnsi" w:cs="Open Sans Light"/>
                <w:color w:val="1A1A1A"/>
              </w:rPr>
            </w:pPr>
          </w:p>
          <w:p w14:paraId="480716E2" w14:textId="77777777" w:rsidR="000853C9" w:rsidRDefault="000853C9" w:rsidP="008C6B61">
            <w:pPr>
              <w:widowControl w:val="0"/>
              <w:autoSpaceDE w:val="0"/>
              <w:autoSpaceDN w:val="0"/>
              <w:adjustRightInd w:val="0"/>
              <w:rPr>
                <w:rFonts w:asciiTheme="majorHAnsi" w:hAnsiTheme="majorHAnsi" w:cs="Open Sans Light"/>
                <w:color w:val="1A1A1A"/>
              </w:rPr>
            </w:pPr>
          </w:p>
          <w:p w14:paraId="5305C334" w14:textId="77777777" w:rsidR="000853C9" w:rsidRDefault="000853C9" w:rsidP="008C6B61">
            <w:pPr>
              <w:widowControl w:val="0"/>
              <w:autoSpaceDE w:val="0"/>
              <w:autoSpaceDN w:val="0"/>
              <w:adjustRightInd w:val="0"/>
              <w:rPr>
                <w:rFonts w:asciiTheme="majorHAnsi" w:hAnsiTheme="majorHAnsi" w:cs="Open Sans Light"/>
                <w:color w:val="1A1A1A"/>
              </w:rPr>
            </w:pPr>
          </w:p>
          <w:p w14:paraId="1F1E7956" w14:textId="77777777" w:rsidR="000853C9" w:rsidRDefault="000853C9" w:rsidP="008C6B61">
            <w:pPr>
              <w:widowControl w:val="0"/>
              <w:autoSpaceDE w:val="0"/>
              <w:autoSpaceDN w:val="0"/>
              <w:adjustRightInd w:val="0"/>
              <w:rPr>
                <w:rFonts w:asciiTheme="majorHAnsi" w:hAnsiTheme="majorHAnsi" w:cs="Open Sans Light"/>
                <w:color w:val="1A1A1A"/>
              </w:rPr>
            </w:pPr>
          </w:p>
          <w:p w14:paraId="6F218ABE" w14:textId="77777777" w:rsidR="000853C9" w:rsidRDefault="000853C9" w:rsidP="008C6B61">
            <w:pPr>
              <w:widowControl w:val="0"/>
              <w:autoSpaceDE w:val="0"/>
              <w:autoSpaceDN w:val="0"/>
              <w:adjustRightInd w:val="0"/>
              <w:rPr>
                <w:rFonts w:asciiTheme="majorHAnsi" w:hAnsiTheme="majorHAnsi" w:cs="Open Sans Light"/>
                <w:color w:val="1A1A1A"/>
              </w:rPr>
            </w:pPr>
          </w:p>
          <w:p w14:paraId="74D48532" w14:textId="77777777" w:rsidR="000853C9" w:rsidRDefault="000853C9" w:rsidP="008C6B61">
            <w:pPr>
              <w:widowControl w:val="0"/>
              <w:autoSpaceDE w:val="0"/>
              <w:autoSpaceDN w:val="0"/>
              <w:adjustRightInd w:val="0"/>
              <w:rPr>
                <w:rFonts w:asciiTheme="majorHAnsi" w:hAnsiTheme="majorHAnsi" w:cs="Open Sans Light"/>
                <w:color w:val="1A1A1A"/>
              </w:rPr>
            </w:pPr>
          </w:p>
          <w:p w14:paraId="13293A2C" w14:textId="26B12493" w:rsidR="003B739E" w:rsidRPr="009E39BB" w:rsidRDefault="00E45835" w:rsidP="008C6B61">
            <w:pPr>
              <w:widowControl w:val="0"/>
              <w:autoSpaceDE w:val="0"/>
              <w:autoSpaceDN w:val="0"/>
              <w:adjustRightInd w:val="0"/>
              <w:rPr>
                <w:rFonts w:asciiTheme="majorHAnsi" w:hAnsiTheme="majorHAnsi"/>
              </w:rPr>
            </w:pPr>
            <w:r>
              <w:rPr>
                <w:rFonts w:asciiTheme="majorHAnsi" w:hAnsiTheme="majorHAnsi" w:cs="Open Sans Light"/>
                <w:color w:val="1A1A1A"/>
              </w:rPr>
              <w:t xml:space="preserve">All lessons, </w:t>
            </w:r>
            <w:r w:rsidR="003B739E" w:rsidRPr="009E39BB">
              <w:rPr>
                <w:rFonts w:asciiTheme="majorHAnsi" w:hAnsiTheme="majorHAnsi" w:cs="Open Sans Light"/>
                <w:color w:val="1A1A1A"/>
              </w:rPr>
              <w:t>projects</w:t>
            </w:r>
            <w:r>
              <w:rPr>
                <w:rFonts w:asciiTheme="majorHAnsi" w:hAnsiTheme="majorHAnsi" w:cs="Open Sans Light"/>
                <w:color w:val="1A1A1A"/>
              </w:rPr>
              <w:t xml:space="preserve">, and units </w:t>
            </w:r>
            <w:r w:rsidR="003B739E" w:rsidRPr="009E39BB">
              <w:rPr>
                <w:rFonts w:asciiTheme="majorHAnsi" w:hAnsiTheme="majorHAnsi" w:cs="Open Sans Light"/>
                <w:color w:val="1A1A1A"/>
              </w:rPr>
              <w:t xml:space="preserve">are structured by combining and sequencing learning activities. Now that you have identified the essential attributes of the three lessons that you selected, let's think through how they are structured and how they make use of digital and </w:t>
            </w:r>
            <w:proofErr w:type="spellStart"/>
            <w:r w:rsidR="003B739E" w:rsidRPr="009E39BB">
              <w:rPr>
                <w:rFonts w:asciiTheme="majorHAnsi" w:hAnsiTheme="majorHAnsi" w:cs="Open Sans Light"/>
                <w:color w:val="1A1A1A"/>
              </w:rPr>
              <w:t>nondigital</w:t>
            </w:r>
            <w:proofErr w:type="spellEnd"/>
            <w:r w:rsidR="003B739E" w:rsidRPr="009E39BB">
              <w:rPr>
                <w:rFonts w:asciiTheme="majorHAnsi" w:hAnsiTheme="majorHAnsi" w:cs="Open Sans Light"/>
                <w:color w:val="1A1A1A"/>
              </w:rPr>
              <w:t xml:space="preserve"> technologies. </w:t>
            </w:r>
          </w:p>
        </w:tc>
      </w:tr>
      <w:tr w:rsidR="003B739E" w:rsidRPr="009E39BB" w14:paraId="59D1C54E" w14:textId="77777777" w:rsidTr="008C6B61">
        <w:tc>
          <w:tcPr>
            <w:tcW w:w="2628" w:type="dxa"/>
            <w:tcBorders>
              <w:bottom w:val="single" w:sz="4" w:space="0" w:color="auto"/>
            </w:tcBorders>
          </w:tcPr>
          <w:p w14:paraId="130B2028" w14:textId="6EDF9518" w:rsidR="003B739E" w:rsidRDefault="000853C9" w:rsidP="008C6B61">
            <w:pPr>
              <w:pStyle w:val="CommentText"/>
              <w:rPr>
                <w:rFonts w:asciiTheme="majorHAnsi" w:hAnsiTheme="majorHAnsi"/>
              </w:rPr>
            </w:pPr>
            <w:r w:rsidRPr="000853C9">
              <w:rPr>
                <w:rFonts w:asciiTheme="majorHAnsi" w:hAnsiTheme="majorHAnsi"/>
                <w:noProof/>
              </w:rPr>
              <w:drawing>
                <wp:inline distT="0" distB="0" distL="0" distR="0" wp14:anchorId="1267AB3D" wp14:editId="2E20FDD5">
                  <wp:extent cx="1531620" cy="8616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31620" cy="861695"/>
                          </a:xfrm>
                          <a:prstGeom prst="rect">
                            <a:avLst/>
                          </a:prstGeom>
                        </pic:spPr>
                      </pic:pic>
                    </a:graphicData>
                  </a:graphic>
                </wp:inline>
              </w:drawing>
            </w:r>
          </w:p>
          <w:p w14:paraId="2CDD6989" w14:textId="77777777" w:rsidR="003B739E" w:rsidRDefault="003B739E" w:rsidP="008C6B61">
            <w:pPr>
              <w:pStyle w:val="CommentText"/>
              <w:rPr>
                <w:rFonts w:asciiTheme="majorHAnsi" w:hAnsiTheme="majorHAnsi"/>
              </w:rPr>
            </w:pPr>
          </w:p>
          <w:p w14:paraId="37BAA243" w14:textId="52996677" w:rsidR="00327547" w:rsidRPr="009E39BB" w:rsidRDefault="00327547" w:rsidP="00327547">
            <w:pPr>
              <w:pStyle w:val="CommentText"/>
              <w:rPr>
                <w:rFonts w:asciiTheme="majorHAnsi" w:hAnsiTheme="majorHAnsi"/>
              </w:rPr>
            </w:pPr>
          </w:p>
          <w:p w14:paraId="61FCC0AA" w14:textId="77777777" w:rsidR="00AF5172" w:rsidRDefault="00AF5172" w:rsidP="008C6B61">
            <w:pPr>
              <w:pStyle w:val="CommentText"/>
              <w:rPr>
                <w:rFonts w:asciiTheme="majorHAnsi" w:hAnsiTheme="majorHAnsi"/>
              </w:rPr>
            </w:pPr>
          </w:p>
          <w:p w14:paraId="38782701" w14:textId="77777777" w:rsidR="00327547" w:rsidRDefault="00327547" w:rsidP="008C6B61">
            <w:pPr>
              <w:pStyle w:val="CommentText"/>
              <w:rPr>
                <w:rFonts w:asciiTheme="majorHAnsi" w:hAnsiTheme="majorHAnsi"/>
              </w:rPr>
            </w:pPr>
          </w:p>
          <w:p w14:paraId="45267FCA" w14:textId="377BE06C" w:rsidR="00327547" w:rsidRPr="009E39BB" w:rsidRDefault="00327547" w:rsidP="008C6B61">
            <w:pPr>
              <w:pStyle w:val="CommentText"/>
              <w:rPr>
                <w:rFonts w:asciiTheme="majorHAnsi" w:hAnsiTheme="majorHAnsi"/>
              </w:rPr>
            </w:pPr>
            <w:r w:rsidRPr="00327547">
              <w:rPr>
                <w:rFonts w:asciiTheme="majorHAnsi" w:hAnsiTheme="majorHAnsi"/>
                <w:noProof/>
              </w:rPr>
              <w:drawing>
                <wp:inline distT="0" distB="0" distL="0" distR="0" wp14:anchorId="265D5C56" wp14:editId="66AC258F">
                  <wp:extent cx="1531620" cy="8616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31620" cy="861695"/>
                          </a:xfrm>
                          <a:prstGeom prst="rect">
                            <a:avLst/>
                          </a:prstGeom>
                        </pic:spPr>
                      </pic:pic>
                    </a:graphicData>
                  </a:graphic>
                </wp:inline>
              </w:drawing>
            </w:r>
          </w:p>
        </w:tc>
        <w:tc>
          <w:tcPr>
            <w:tcW w:w="6228" w:type="dxa"/>
            <w:tcBorders>
              <w:bottom w:val="single" w:sz="4" w:space="0" w:color="auto"/>
            </w:tcBorders>
            <w:shd w:val="clear" w:color="auto" w:fill="auto"/>
          </w:tcPr>
          <w:p w14:paraId="35D3EAFB" w14:textId="76AA0231" w:rsidR="00DD07D1" w:rsidRDefault="003B739E" w:rsidP="00DD07D1">
            <w:pPr>
              <w:widowControl w:val="0"/>
              <w:autoSpaceDE w:val="0"/>
              <w:autoSpaceDN w:val="0"/>
              <w:adjustRightInd w:val="0"/>
              <w:rPr>
                <w:rFonts w:asciiTheme="majorHAnsi" w:hAnsiTheme="majorHAnsi" w:cs="Open Sans Light"/>
                <w:color w:val="1A1A1A"/>
              </w:rPr>
            </w:pPr>
            <w:r w:rsidRPr="009E39BB">
              <w:rPr>
                <w:rFonts w:asciiTheme="majorHAnsi" w:hAnsiTheme="majorHAnsi" w:cs="Open Sans Light"/>
                <w:color w:val="1A1A1A"/>
              </w:rPr>
              <w:t>Begin by reviewing the lessons’ learning goals</w:t>
            </w:r>
            <w:r w:rsidR="00DD07D1">
              <w:rPr>
                <w:rFonts w:asciiTheme="majorHAnsi" w:hAnsiTheme="majorHAnsi" w:cs="Open Sans Light"/>
                <w:color w:val="1A1A1A"/>
              </w:rPr>
              <w:t>. Then</w:t>
            </w:r>
            <w:r w:rsidRPr="009E39BB">
              <w:rPr>
                <w:rFonts w:asciiTheme="majorHAnsi" w:hAnsiTheme="majorHAnsi" w:cs="Open Sans Light"/>
                <w:color w:val="1A1A1A"/>
              </w:rPr>
              <w:t xml:space="preserve"> determine the degree to which you think that the learning activities that comprise them might assist students in meeting the goals. Are there other possibilities for learning activities that you think might work well in your classroom?  If so, what would they be? </w:t>
            </w:r>
          </w:p>
          <w:p w14:paraId="7E15868B" w14:textId="77777777" w:rsidR="00DD07D1" w:rsidRDefault="00DD07D1" w:rsidP="00DD07D1">
            <w:pPr>
              <w:widowControl w:val="0"/>
              <w:autoSpaceDE w:val="0"/>
              <w:autoSpaceDN w:val="0"/>
              <w:adjustRightInd w:val="0"/>
              <w:rPr>
                <w:rFonts w:asciiTheme="majorHAnsi" w:hAnsiTheme="majorHAnsi" w:cs="Open Sans Light"/>
                <w:color w:val="1A1A1A"/>
              </w:rPr>
            </w:pPr>
          </w:p>
          <w:p w14:paraId="1AD77510" w14:textId="77777777" w:rsidR="00DD07D1" w:rsidRDefault="00DD07D1" w:rsidP="00DD07D1">
            <w:pPr>
              <w:widowControl w:val="0"/>
              <w:autoSpaceDE w:val="0"/>
              <w:autoSpaceDN w:val="0"/>
              <w:adjustRightInd w:val="0"/>
              <w:rPr>
                <w:rFonts w:asciiTheme="majorHAnsi" w:hAnsiTheme="majorHAnsi" w:cs="Open Sans Light"/>
                <w:color w:val="1A1A1A"/>
              </w:rPr>
            </w:pPr>
          </w:p>
          <w:p w14:paraId="09C250AE" w14:textId="77777777" w:rsidR="003B739E" w:rsidRDefault="003B739E" w:rsidP="005F0438">
            <w:pPr>
              <w:widowControl w:val="0"/>
              <w:autoSpaceDE w:val="0"/>
              <w:autoSpaceDN w:val="0"/>
              <w:adjustRightInd w:val="0"/>
              <w:rPr>
                <w:rFonts w:asciiTheme="majorHAnsi" w:hAnsiTheme="majorHAnsi" w:cs="Open Sans Light"/>
                <w:color w:val="1A1A1A"/>
              </w:rPr>
            </w:pPr>
            <w:r w:rsidRPr="009E39BB">
              <w:rPr>
                <w:rFonts w:asciiTheme="majorHAnsi" w:hAnsiTheme="majorHAnsi" w:cs="Open Sans Light"/>
                <w:color w:val="1A1A1A"/>
              </w:rPr>
              <w:t>For example, might there be a way to make the lesson more student-centered, to add key pedagogical strategies from your curriculum area, or to better vary the ways in which students are asked to engage with what is being learned in the lesson?</w:t>
            </w:r>
            <w:r w:rsidR="005F0438">
              <w:rPr>
                <w:rFonts w:asciiTheme="majorHAnsi" w:hAnsiTheme="majorHAnsi" w:cs="Open Sans Light"/>
                <w:color w:val="1A1A1A"/>
              </w:rPr>
              <w:t xml:space="preserve"> Following is an example of how a teacher could substitute other learning activity possibilities for those in an existing lesson plan. </w:t>
            </w:r>
          </w:p>
          <w:p w14:paraId="71014C1C" w14:textId="1AD6F58A" w:rsidR="005C5272" w:rsidRPr="009E39BB" w:rsidRDefault="005C5272" w:rsidP="005F0438">
            <w:pPr>
              <w:widowControl w:val="0"/>
              <w:autoSpaceDE w:val="0"/>
              <w:autoSpaceDN w:val="0"/>
              <w:adjustRightInd w:val="0"/>
              <w:rPr>
                <w:rFonts w:asciiTheme="majorHAnsi" w:hAnsiTheme="majorHAnsi"/>
              </w:rPr>
            </w:pPr>
          </w:p>
        </w:tc>
      </w:tr>
      <w:tr w:rsidR="003D0633" w:rsidRPr="009E39BB" w14:paraId="4E7BCE18" w14:textId="77777777" w:rsidTr="008C6B61">
        <w:tc>
          <w:tcPr>
            <w:tcW w:w="2628" w:type="dxa"/>
            <w:tcBorders>
              <w:bottom w:val="single" w:sz="4" w:space="0" w:color="auto"/>
            </w:tcBorders>
          </w:tcPr>
          <w:p w14:paraId="472450CD" w14:textId="2AFF564D" w:rsidR="003D0633" w:rsidRPr="00327547" w:rsidRDefault="000853C9" w:rsidP="008C6B61">
            <w:pPr>
              <w:pStyle w:val="CommentText"/>
              <w:rPr>
                <w:rFonts w:asciiTheme="majorHAnsi" w:hAnsiTheme="majorHAnsi"/>
                <w:noProof/>
              </w:rPr>
            </w:pPr>
            <w:r w:rsidRPr="000853C9">
              <w:rPr>
                <w:rFonts w:asciiTheme="majorHAnsi" w:hAnsiTheme="majorHAnsi"/>
                <w:noProof/>
              </w:rPr>
              <w:drawing>
                <wp:inline distT="0" distB="0" distL="0" distR="0" wp14:anchorId="209E8E1C" wp14:editId="7DBE7C3E">
                  <wp:extent cx="1531620" cy="86169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31620" cy="861695"/>
                          </a:xfrm>
                          <a:prstGeom prst="rect">
                            <a:avLst/>
                          </a:prstGeom>
                        </pic:spPr>
                      </pic:pic>
                    </a:graphicData>
                  </a:graphic>
                </wp:inline>
              </w:drawing>
            </w:r>
          </w:p>
        </w:tc>
        <w:tc>
          <w:tcPr>
            <w:tcW w:w="6228" w:type="dxa"/>
            <w:tcBorders>
              <w:bottom w:val="single" w:sz="4" w:space="0" w:color="auto"/>
            </w:tcBorders>
            <w:shd w:val="clear" w:color="auto" w:fill="auto"/>
          </w:tcPr>
          <w:p w14:paraId="573CB1BF" w14:textId="2309AB6F" w:rsidR="003D0633" w:rsidRDefault="00900C60" w:rsidP="00900C60">
            <w:pPr>
              <w:widowControl w:val="0"/>
              <w:autoSpaceDE w:val="0"/>
              <w:autoSpaceDN w:val="0"/>
              <w:adjustRightInd w:val="0"/>
              <w:rPr>
                <w:rFonts w:asciiTheme="majorHAnsi" w:hAnsiTheme="majorHAnsi" w:cs="Open Sans Light"/>
                <w:color w:val="1A1A1A"/>
              </w:rPr>
            </w:pPr>
            <w:r>
              <w:rPr>
                <w:rFonts w:asciiTheme="majorHAnsi" w:hAnsiTheme="majorHAnsi" w:cs="Open Sans Light"/>
                <w:color w:val="1A1A1A"/>
              </w:rPr>
              <w:t>To help you to u</w:t>
            </w:r>
            <w:r w:rsidR="000853C9">
              <w:rPr>
                <w:rFonts w:asciiTheme="majorHAnsi" w:hAnsiTheme="majorHAnsi" w:cs="Open Sans Light"/>
                <w:color w:val="1A1A1A"/>
              </w:rPr>
              <w:t xml:space="preserve">nderstand this example, please pause to </w:t>
            </w:r>
            <w:r>
              <w:rPr>
                <w:rFonts w:asciiTheme="majorHAnsi" w:hAnsiTheme="majorHAnsi" w:cs="Open Sans Light"/>
                <w:color w:val="1A1A1A"/>
              </w:rPr>
              <w:t>download the appropriate sample lesson plan from th</w:t>
            </w:r>
            <w:r w:rsidR="000853C9">
              <w:rPr>
                <w:rFonts w:asciiTheme="majorHAnsi" w:hAnsiTheme="majorHAnsi" w:cs="Open Sans Light"/>
                <w:color w:val="1A1A1A"/>
              </w:rPr>
              <w:t xml:space="preserve">e LAT Resources document. Then </w:t>
            </w:r>
            <w:r>
              <w:rPr>
                <w:rFonts w:asciiTheme="majorHAnsi" w:hAnsiTheme="majorHAnsi" w:cs="Open Sans Light"/>
                <w:color w:val="1A1A1A"/>
              </w:rPr>
              <w:t xml:space="preserve">read through the lesson plan so that you are familiar with how it is structured. </w:t>
            </w:r>
          </w:p>
        </w:tc>
      </w:tr>
      <w:tr w:rsidR="008C6B61" w:rsidRPr="009E39BB" w14:paraId="125572D0" w14:textId="77777777" w:rsidTr="008C6B61">
        <w:tc>
          <w:tcPr>
            <w:tcW w:w="2628" w:type="dxa"/>
            <w:tcBorders>
              <w:bottom w:val="single" w:sz="4" w:space="0" w:color="auto"/>
            </w:tcBorders>
          </w:tcPr>
          <w:p w14:paraId="4260EB3A" w14:textId="21D99947" w:rsidR="007E6ADA" w:rsidRPr="003D4C4A" w:rsidRDefault="000853C9" w:rsidP="008C6B61">
            <w:pPr>
              <w:rPr>
                <w:rFonts w:asciiTheme="majorHAnsi" w:hAnsiTheme="majorHAnsi"/>
              </w:rPr>
            </w:pPr>
            <w:r>
              <w:rPr>
                <w:rFonts w:asciiTheme="majorHAnsi" w:hAnsiTheme="majorHAnsi"/>
                <w:noProof/>
              </w:rPr>
              <w:drawing>
                <wp:inline distT="0" distB="0" distL="0" distR="0" wp14:anchorId="33DA0179" wp14:editId="4D776023">
                  <wp:extent cx="1531620" cy="7854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6-03-02 at 2.03.05 PM.png"/>
                          <pic:cNvPicPr/>
                        </pic:nvPicPr>
                        <pic:blipFill>
                          <a:blip r:embed="rId9">
                            <a:extLst>
                              <a:ext uri="{28A0092B-C50C-407E-A947-70E740481C1C}">
                                <a14:useLocalDpi xmlns:a14="http://schemas.microsoft.com/office/drawing/2010/main" val="0"/>
                              </a:ext>
                            </a:extLst>
                          </a:blip>
                          <a:stretch>
                            <a:fillRect/>
                          </a:stretch>
                        </pic:blipFill>
                        <pic:spPr>
                          <a:xfrm>
                            <a:off x="0" y="0"/>
                            <a:ext cx="1531620" cy="785495"/>
                          </a:xfrm>
                          <a:prstGeom prst="rect">
                            <a:avLst/>
                          </a:prstGeom>
                        </pic:spPr>
                      </pic:pic>
                    </a:graphicData>
                  </a:graphic>
                </wp:inline>
              </w:drawing>
            </w:r>
          </w:p>
          <w:p w14:paraId="1B2CDDA0" w14:textId="77777777" w:rsidR="007E6ADA" w:rsidRPr="003D4C4A" w:rsidRDefault="007E6ADA" w:rsidP="008C6B61">
            <w:pPr>
              <w:rPr>
                <w:rFonts w:asciiTheme="majorHAnsi" w:hAnsiTheme="majorHAnsi"/>
              </w:rPr>
            </w:pPr>
          </w:p>
          <w:p w14:paraId="233EF687" w14:textId="77777777" w:rsidR="007E6ADA" w:rsidRPr="003D4C4A" w:rsidRDefault="007E6ADA" w:rsidP="008C6B61">
            <w:pPr>
              <w:rPr>
                <w:rFonts w:asciiTheme="majorHAnsi" w:hAnsiTheme="majorHAnsi"/>
              </w:rPr>
            </w:pPr>
          </w:p>
          <w:p w14:paraId="418463BF" w14:textId="77777777" w:rsidR="007E6ADA" w:rsidRPr="003D4C4A" w:rsidRDefault="007E6ADA" w:rsidP="008C6B61">
            <w:pPr>
              <w:rPr>
                <w:rFonts w:asciiTheme="majorHAnsi" w:hAnsiTheme="majorHAnsi"/>
              </w:rPr>
            </w:pPr>
          </w:p>
          <w:p w14:paraId="0EF373E7" w14:textId="77777777" w:rsidR="007E6ADA" w:rsidRPr="003D4C4A" w:rsidRDefault="007E6ADA" w:rsidP="008C6B61">
            <w:pPr>
              <w:rPr>
                <w:rFonts w:asciiTheme="majorHAnsi" w:hAnsiTheme="majorHAnsi"/>
              </w:rPr>
            </w:pPr>
          </w:p>
          <w:p w14:paraId="2CB20C68" w14:textId="77777777" w:rsidR="007E6ADA" w:rsidRPr="003D4C4A" w:rsidRDefault="007E6ADA" w:rsidP="008C6B61">
            <w:pPr>
              <w:rPr>
                <w:rFonts w:asciiTheme="majorHAnsi" w:hAnsiTheme="majorHAnsi"/>
              </w:rPr>
            </w:pPr>
          </w:p>
          <w:p w14:paraId="4592C10E" w14:textId="77777777" w:rsidR="007E6ADA" w:rsidRPr="003D4C4A" w:rsidRDefault="007E6ADA" w:rsidP="008C6B61">
            <w:pPr>
              <w:rPr>
                <w:rFonts w:asciiTheme="majorHAnsi" w:hAnsiTheme="majorHAnsi"/>
              </w:rPr>
            </w:pPr>
          </w:p>
          <w:p w14:paraId="2A0516AC" w14:textId="77777777" w:rsidR="007E6ADA" w:rsidRPr="003D4C4A" w:rsidRDefault="007E6ADA" w:rsidP="008C6B61">
            <w:pPr>
              <w:rPr>
                <w:rFonts w:asciiTheme="majorHAnsi" w:hAnsiTheme="majorHAnsi"/>
              </w:rPr>
            </w:pPr>
          </w:p>
          <w:p w14:paraId="20437D22" w14:textId="77777777" w:rsidR="007E6ADA" w:rsidRPr="003D4C4A" w:rsidRDefault="007E6ADA" w:rsidP="008C6B61">
            <w:pPr>
              <w:rPr>
                <w:rFonts w:asciiTheme="majorHAnsi" w:hAnsiTheme="majorHAnsi"/>
              </w:rPr>
            </w:pPr>
          </w:p>
          <w:p w14:paraId="5824411D" w14:textId="77777777" w:rsidR="007E6ADA" w:rsidRPr="003D4C4A" w:rsidRDefault="007E6ADA" w:rsidP="008C6B61">
            <w:pPr>
              <w:rPr>
                <w:rFonts w:asciiTheme="majorHAnsi" w:hAnsiTheme="majorHAnsi"/>
              </w:rPr>
            </w:pPr>
          </w:p>
          <w:p w14:paraId="01E2E57B" w14:textId="77777777" w:rsidR="007E6ADA" w:rsidRPr="003D4C4A" w:rsidRDefault="007E6ADA" w:rsidP="008C6B61">
            <w:pPr>
              <w:rPr>
                <w:rFonts w:asciiTheme="majorHAnsi" w:hAnsiTheme="majorHAnsi"/>
              </w:rPr>
            </w:pPr>
          </w:p>
          <w:p w14:paraId="6FC744FF" w14:textId="77777777" w:rsidR="007E6ADA" w:rsidRPr="003D4C4A" w:rsidRDefault="007E6ADA" w:rsidP="008C6B61">
            <w:pPr>
              <w:rPr>
                <w:rFonts w:asciiTheme="majorHAnsi" w:hAnsiTheme="majorHAnsi"/>
              </w:rPr>
            </w:pPr>
          </w:p>
          <w:p w14:paraId="4AAECB5E" w14:textId="77777777" w:rsidR="007E6ADA" w:rsidRDefault="007E6ADA" w:rsidP="008C6B61">
            <w:pPr>
              <w:rPr>
                <w:rFonts w:asciiTheme="majorHAnsi" w:hAnsiTheme="majorHAnsi"/>
              </w:rPr>
            </w:pPr>
          </w:p>
          <w:p w14:paraId="38406A55" w14:textId="77777777" w:rsidR="000853C9" w:rsidRDefault="000853C9" w:rsidP="008C6B61">
            <w:pPr>
              <w:rPr>
                <w:rFonts w:asciiTheme="majorHAnsi" w:hAnsiTheme="majorHAnsi"/>
              </w:rPr>
            </w:pPr>
          </w:p>
          <w:p w14:paraId="1A3C0B88" w14:textId="16EF12DA" w:rsidR="000853C9" w:rsidRDefault="000853C9" w:rsidP="008C6B61">
            <w:pPr>
              <w:rPr>
                <w:rFonts w:asciiTheme="majorHAnsi" w:hAnsiTheme="majorHAnsi"/>
              </w:rPr>
            </w:pPr>
            <w:r w:rsidRPr="000853C9">
              <w:rPr>
                <w:rFonts w:asciiTheme="majorHAnsi" w:hAnsiTheme="majorHAnsi"/>
                <w:noProof/>
              </w:rPr>
              <w:drawing>
                <wp:inline distT="0" distB="0" distL="0" distR="0" wp14:anchorId="6CB2E539" wp14:editId="2610A61B">
                  <wp:extent cx="1531620" cy="86169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31620" cy="861695"/>
                          </a:xfrm>
                          <a:prstGeom prst="rect">
                            <a:avLst/>
                          </a:prstGeom>
                        </pic:spPr>
                      </pic:pic>
                    </a:graphicData>
                  </a:graphic>
                </wp:inline>
              </w:drawing>
            </w:r>
          </w:p>
          <w:p w14:paraId="67C130F3" w14:textId="77777777" w:rsidR="000853C9" w:rsidRDefault="000853C9" w:rsidP="008C6B61">
            <w:pPr>
              <w:rPr>
                <w:rFonts w:asciiTheme="majorHAnsi" w:hAnsiTheme="majorHAnsi"/>
              </w:rPr>
            </w:pPr>
          </w:p>
          <w:p w14:paraId="2EBCC22C" w14:textId="32CCA449" w:rsidR="007E6ADA" w:rsidRDefault="000853C9" w:rsidP="008C6B61">
            <w:pPr>
              <w:rPr>
                <w:rFonts w:asciiTheme="majorHAnsi" w:hAnsiTheme="majorHAnsi"/>
              </w:rPr>
            </w:pPr>
            <w:r w:rsidRPr="000853C9">
              <w:rPr>
                <w:rFonts w:asciiTheme="majorHAnsi" w:hAnsiTheme="majorHAnsi"/>
                <w:noProof/>
              </w:rPr>
              <w:drawing>
                <wp:inline distT="0" distB="0" distL="0" distR="0" wp14:anchorId="08BA7D47" wp14:editId="7564B04E">
                  <wp:extent cx="1531620" cy="8616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31620" cy="861695"/>
                          </a:xfrm>
                          <a:prstGeom prst="rect">
                            <a:avLst/>
                          </a:prstGeom>
                        </pic:spPr>
                      </pic:pic>
                    </a:graphicData>
                  </a:graphic>
                </wp:inline>
              </w:drawing>
            </w:r>
          </w:p>
          <w:p w14:paraId="671C2EB8" w14:textId="77777777" w:rsidR="008C6B61" w:rsidRPr="003D4C4A" w:rsidRDefault="008C6B61" w:rsidP="008C6B61">
            <w:pPr>
              <w:rPr>
                <w:rFonts w:asciiTheme="majorHAnsi" w:hAnsiTheme="majorHAnsi"/>
              </w:rPr>
            </w:pPr>
          </w:p>
        </w:tc>
        <w:tc>
          <w:tcPr>
            <w:tcW w:w="6228" w:type="dxa"/>
            <w:tcBorders>
              <w:bottom w:val="single" w:sz="4" w:space="0" w:color="auto"/>
            </w:tcBorders>
            <w:shd w:val="clear" w:color="auto" w:fill="auto"/>
          </w:tcPr>
          <w:p w14:paraId="7529C260" w14:textId="0C92A146" w:rsidR="00327547" w:rsidRDefault="008C6B61" w:rsidP="00CA7551">
            <w:pPr>
              <w:widowControl w:val="0"/>
              <w:autoSpaceDE w:val="0"/>
              <w:autoSpaceDN w:val="0"/>
              <w:adjustRightInd w:val="0"/>
              <w:rPr>
                <w:rFonts w:asciiTheme="majorHAnsi" w:hAnsiTheme="majorHAnsi" w:cs="Open Sans Light"/>
                <w:color w:val="1A1A1A"/>
              </w:rPr>
            </w:pPr>
            <w:r w:rsidRPr="003D4C4A">
              <w:rPr>
                <w:rFonts w:asciiTheme="majorHAnsi" w:hAnsiTheme="majorHAnsi" w:cs="Open Sans Light"/>
                <w:color w:val="1A1A1A"/>
              </w:rPr>
              <w:lastRenderedPageBreak/>
              <w:t>In this first grade lesson plan created by a novice teacher, the students are learning about animal habitats. Specifically, they are developing the skills to observe, record, analyze and communicate data</w:t>
            </w:r>
            <w:r w:rsidR="00CA7551" w:rsidRPr="003D4C4A">
              <w:rPr>
                <w:rFonts w:asciiTheme="majorHAnsi" w:hAnsiTheme="majorHAnsi" w:cs="Open Sans Light"/>
                <w:color w:val="1A1A1A"/>
              </w:rPr>
              <w:t>,</w:t>
            </w:r>
            <w:r w:rsidRPr="003D4C4A">
              <w:rPr>
                <w:rFonts w:asciiTheme="majorHAnsi" w:hAnsiTheme="majorHAnsi" w:cs="Open Sans Light"/>
                <w:color w:val="1A1A1A"/>
              </w:rPr>
              <w:t xml:space="preserve"> and to explore and understand the needs of animals – in this ca</w:t>
            </w:r>
            <w:r w:rsidR="00CA7551" w:rsidRPr="003D4C4A">
              <w:rPr>
                <w:rFonts w:asciiTheme="majorHAnsi" w:hAnsiTheme="majorHAnsi" w:cs="Open Sans Light"/>
                <w:color w:val="1A1A1A"/>
              </w:rPr>
              <w:t>se, the opossum. To work toward</w:t>
            </w:r>
            <w:r w:rsidRPr="003D4C4A">
              <w:rPr>
                <w:rFonts w:asciiTheme="majorHAnsi" w:hAnsiTheme="majorHAnsi" w:cs="Open Sans Light"/>
                <w:color w:val="1A1A1A"/>
              </w:rPr>
              <w:t xml:space="preserve"> students mastering these learning goals, the teacher lead</w:t>
            </w:r>
            <w:r w:rsidR="00CA7551" w:rsidRPr="003D4C4A">
              <w:rPr>
                <w:rFonts w:asciiTheme="majorHAnsi" w:hAnsiTheme="majorHAnsi" w:cs="Open Sans Light"/>
                <w:color w:val="1A1A1A"/>
              </w:rPr>
              <w:t>s</w:t>
            </w:r>
            <w:r w:rsidRPr="003D4C4A">
              <w:rPr>
                <w:rFonts w:asciiTheme="majorHAnsi" w:hAnsiTheme="majorHAnsi" w:cs="Open Sans Light"/>
                <w:color w:val="1A1A1A"/>
              </w:rPr>
              <w:t xml:space="preserve"> a discussion with the students about wh</w:t>
            </w:r>
            <w:r w:rsidR="00CA7551" w:rsidRPr="003D4C4A">
              <w:rPr>
                <w:rFonts w:asciiTheme="majorHAnsi" w:hAnsiTheme="majorHAnsi" w:cs="Open Sans Light"/>
                <w:color w:val="1A1A1A"/>
              </w:rPr>
              <w:t>at makes their home a home. She</w:t>
            </w:r>
            <w:r w:rsidRPr="003D4C4A">
              <w:rPr>
                <w:rFonts w:asciiTheme="majorHAnsi" w:hAnsiTheme="majorHAnsi" w:cs="Open Sans Light"/>
                <w:color w:val="1A1A1A"/>
              </w:rPr>
              <w:t xml:space="preserve"> then bridge</w:t>
            </w:r>
            <w:r w:rsidR="00CA7551" w:rsidRPr="003D4C4A">
              <w:rPr>
                <w:rFonts w:asciiTheme="majorHAnsi" w:hAnsiTheme="majorHAnsi" w:cs="Open Sans Light"/>
                <w:color w:val="1A1A1A"/>
              </w:rPr>
              <w:t>s</w:t>
            </w:r>
            <w:r w:rsidRPr="003D4C4A">
              <w:rPr>
                <w:rFonts w:asciiTheme="majorHAnsi" w:hAnsiTheme="majorHAnsi" w:cs="Open Sans Light"/>
                <w:color w:val="1A1A1A"/>
              </w:rPr>
              <w:t xml:space="preserve"> to the characteristics of animal habitats – in part through the use of a brief video. </w:t>
            </w:r>
            <w:r w:rsidR="00CA7551" w:rsidRPr="003D4C4A">
              <w:rPr>
                <w:rFonts w:asciiTheme="majorHAnsi" w:hAnsiTheme="majorHAnsi" w:cs="Open Sans Light"/>
                <w:color w:val="1A1A1A"/>
              </w:rPr>
              <w:t>This</w:t>
            </w:r>
            <w:r w:rsidRPr="003D4C4A">
              <w:rPr>
                <w:rFonts w:asciiTheme="majorHAnsi" w:hAnsiTheme="majorHAnsi" w:cs="Open Sans Light"/>
                <w:color w:val="1A1A1A"/>
              </w:rPr>
              <w:t xml:space="preserve"> portion of the lesson concludes with the </w:t>
            </w:r>
            <w:r w:rsidR="00CA7551" w:rsidRPr="003D4C4A">
              <w:rPr>
                <w:rFonts w:asciiTheme="majorHAnsi" w:hAnsiTheme="majorHAnsi" w:cs="Open Sans Light"/>
                <w:color w:val="1A1A1A"/>
              </w:rPr>
              <w:t xml:space="preserve">class developing </w:t>
            </w:r>
            <w:r w:rsidRPr="003D4C4A">
              <w:rPr>
                <w:rFonts w:asciiTheme="majorHAnsi" w:hAnsiTheme="majorHAnsi" w:cs="Open Sans Light"/>
                <w:color w:val="1A1A1A"/>
              </w:rPr>
              <w:t xml:space="preserve">a class </w:t>
            </w:r>
            <w:r w:rsidR="00CA7551" w:rsidRPr="003D4C4A">
              <w:rPr>
                <w:rFonts w:asciiTheme="majorHAnsi" w:hAnsiTheme="majorHAnsi" w:cs="Open Sans Light"/>
                <w:color w:val="1A1A1A"/>
              </w:rPr>
              <w:t>chart</w:t>
            </w:r>
            <w:r w:rsidRPr="003D4C4A">
              <w:rPr>
                <w:rFonts w:asciiTheme="majorHAnsi" w:hAnsiTheme="majorHAnsi" w:cs="Open Sans Light"/>
                <w:color w:val="1A1A1A"/>
              </w:rPr>
              <w:t xml:space="preserve"> </w:t>
            </w:r>
            <w:r w:rsidR="00CA7551" w:rsidRPr="003D4C4A">
              <w:rPr>
                <w:rFonts w:asciiTheme="majorHAnsi" w:hAnsiTheme="majorHAnsi" w:cs="Open Sans Light"/>
                <w:color w:val="1A1A1A"/>
              </w:rPr>
              <w:t>about</w:t>
            </w:r>
            <w:r w:rsidRPr="003D4C4A">
              <w:rPr>
                <w:rFonts w:asciiTheme="majorHAnsi" w:hAnsiTheme="majorHAnsi" w:cs="Open Sans Light"/>
                <w:color w:val="1A1A1A"/>
              </w:rPr>
              <w:t xml:space="preserve"> the </w:t>
            </w:r>
            <w:r w:rsidR="00CA7551" w:rsidRPr="003D4C4A">
              <w:rPr>
                <w:rFonts w:asciiTheme="majorHAnsi" w:hAnsiTheme="majorHAnsi" w:cs="Open Sans Light"/>
                <w:color w:val="1A1A1A"/>
              </w:rPr>
              <w:t>opossum’s habitat</w:t>
            </w:r>
            <w:r w:rsidRPr="003D4C4A">
              <w:rPr>
                <w:rFonts w:asciiTheme="majorHAnsi" w:hAnsiTheme="majorHAnsi" w:cs="Open Sans Light"/>
                <w:color w:val="1A1A1A"/>
              </w:rPr>
              <w:t xml:space="preserve">. In the </w:t>
            </w:r>
            <w:r w:rsidR="00CA7551" w:rsidRPr="003D4C4A">
              <w:rPr>
                <w:rFonts w:asciiTheme="majorHAnsi" w:hAnsiTheme="majorHAnsi" w:cs="Open Sans Light"/>
                <w:color w:val="1A1A1A"/>
              </w:rPr>
              <w:t>next</w:t>
            </w:r>
            <w:r w:rsidRPr="003D4C4A">
              <w:rPr>
                <w:rFonts w:asciiTheme="majorHAnsi" w:hAnsiTheme="majorHAnsi" w:cs="Open Sans Light"/>
                <w:color w:val="1A1A1A"/>
              </w:rPr>
              <w:t xml:space="preserve"> phase of </w:t>
            </w:r>
            <w:r w:rsidRPr="003D4C4A">
              <w:rPr>
                <w:rFonts w:asciiTheme="majorHAnsi" w:hAnsiTheme="majorHAnsi" w:cs="Open Sans Light"/>
                <w:color w:val="1A1A1A"/>
              </w:rPr>
              <w:lastRenderedPageBreak/>
              <w:t xml:space="preserve">the lesson, students </w:t>
            </w:r>
            <w:r w:rsidR="00CA7551" w:rsidRPr="003D4C4A">
              <w:rPr>
                <w:rFonts w:asciiTheme="majorHAnsi" w:hAnsiTheme="majorHAnsi" w:cs="Open Sans Light"/>
                <w:color w:val="1A1A1A"/>
              </w:rPr>
              <w:t>are</w:t>
            </w:r>
            <w:r w:rsidRPr="003D4C4A">
              <w:rPr>
                <w:rFonts w:asciiTheme="majorHAnsi" w:hAnsiTheme="majorHAnsi" w:cs="Open Sans Light"/>
                <w:color w:val="1A1A1A"/>
              </w:rPr>
              <w:t xml:space="preserve"> provided with a box of materials and challenged to construct a</w:t>
            </w:r>
            <w:r w:rsidR="00CA7551" w:rsidRPr="003D4C4A">
              <w:rPr>
                <w:rFonts w:asciiTheme="majorHAnsi" w:hAnsiTheme="majorHAnsi" w:cs="Open Sans Light"/>
                <w:color w:val="1A1A1A"/>
              </w:rPr>
              <w:t xml:space="preserve"> model of the opossum’s habitat. </w:t>
            </w:r>
            <w:r w:rsidRPr="003D4C4A">
              <w:rPr>
                <w:rFonts w:asciiTheme="majorHAnsi" w:hAnsiTheme="majorHAnsi" w:cs="Open Sans Light"/>
                <w:color w:val="1A1A1A"/>
              </w:rPr>
              <w:t xml:space="preserve"> </w:t>
            </w:r>
            <w:r w:rsidR="00CA7551" w:rsidRPr="003D4C4A">
              <w:rPr>
                <w:rFonts w:asciiTheme="majorHAnsi" w:hAnsiTheme="majorHAnsi" w:cs="Open Sans Light"/>
                <w:color w:val="1A1A1A"/>
              </w:rPr>
              <w:t>The teacher then sets up their models</w:t>
            </w:r>
            <w:r w:rsidRPr="003D4C4A">
              <w:rPr>
                <w:rFonts w:asciiTheme="majorHAnsi" w:hAnsiTheme="majorHAnsi" w:cs="Open Sans Light"/>
                <w:color w:val="1A1A1A"/>
              </w:rPr>
              <w:t xml:space="preserve"> as mock museum exhibits. </w:t>
            </w:r>
            <w:r w:rsidR="00CA7551" w:rsidRPr="003D4C4A">
              <w:rPr>
                <w:rFonts w:asciiTheme="majorHAnsi" w:hAnsiTheme="majorHAnsi" w:cs="Open Sans Light"/>
                <w:color w:val="1A1A1A"/>
              </w:rPr>
              <w:t>S</w:t>
            </w:r>
            <w:r w:rsidRPr="003D4C4A">
              <w:rPr>
                <w:rFonts w:asciiTheme="majorHAnsi" w:hAnsiTheme="majorHAnsi" w:cs="Open Sans Light"/>
                <w:color w:val="1A1A1A"/>
              </w:rPr>
              <w:t xml:space="preserve">tudents </w:t>
            </w:r>
            <w:r w:rsidR="00CA7551" w:rsidRPr="003D4C4A">
              <w:rPr>
                <w:rFonts w:asciiTheme="majorHAnsi" w:hAnsiTheme="majorHAnsi" w:cs="Open Sans Light"/>
                <w:color w:val="1A1A1A"/>
              </w:rPr>
              <w:t>then</w:t>
            </w:r>
            <w:r w:rsidRPr="003D4C4A">
              <w:rPr>
                <w:rFonts w:asciiTheme="majorHAnsi" w:hAnsiTheme="majorHAnsi" w:cs="Open Sans Light"/>
                <w:color w:val="1A1A1A"/>
              </w:rPr>
              <w:t xml:space="preserve"> present their work to each other. Finally, as an extension, students formulate hypotheses about how oposs</w:t>
            </w:r>
            <w:r w:rsidR="00CA7551" w:rsidRPr="003D4C4A">
              <w:rPr>
                <w:rFonts w:asciiTheme="majorHAnsi" w:hAnsiTheme="majorHAnsi" w:cs="Open Sans Light"/>
                <w:color w:val="1A1A1A"/>
              </w:rPr>
              <w:t>ums’ tails help them to survive</w:t>
            </w:r>
            <w:r w:rsidRPr="003D4C4A">
              <w:rPr>
                <w:rFonts w:asciiTheme="majorHAnsi" w:hAnsiTheme="majorHAnsi" w:cs="Open Sans Light"/>
                <w:color w:val="1A1A1A"/>
              </w:rPr>
              <w:t xml:space="preserve">. </w:t>
            </w:r>
          </w:p>
          <w:p w14:paraId="2507813E" w14:textId="77777777" w:rsidR="00327547" w:rsidRDefault="00327547" w:rsidP="00CA7551">
            <w:pPr>
              <w:widowControl w:val="0"/>
              <w:autoSpaceDE w:val="0"/>
              <w:autoSpaceDN w:val="0"/>
              <w:adjustRightInd w:val="0"/>
              <w:rPr>
                <w:rFonts w:asciiTheme="majorHAnsi" w:hAnsiTheme="majorHAnsi" w:cs="Open Sans Light"/>
                <w:color w:val="1A1A1A"/>
              </w:rPr>
            </w:pPr>
          </w:p>
          <w:p w14:paraId="2DC53C54" w14:textId="5CE234D2" w:rsidR="00C73C6D" w:rsidRDefault="00404072" w:rsidP="00CA7551">
            <w:pPr>
              <w:widowControl w:val="0"/>
              <w:autoSpaceDE w:val="0"/>
              <w:autoSpaceDN w:val="0"/>
              <w:adjustRightInd w:val="0"/>
              <w:rPr>
                <w:rFonts w:asciiTheme="majorHAnsi" w:hAnsiTheme="majorHAnsi" w:cs="Open Sans Light"/>
                <w:color w:val="1A1A1A"/>
              </w:rPr>
            </w:pPr>
            <w:r w:rsidRPr="003D4C4A">
              <w:rPr>
                <w:rFonts w:asciiTheme="majorHAnsi" w:hAnsiTheme="majorHAnsi" w:cs="Open Sans Light"/>
                <w:color w:val="1A1A1A"/>
              </w:rPr>
              <w:t>Recall that the learning goals for this lesson were for students to understand the opossum’s habitat and also to learn to observe, record, analyze</w:t>
            </w:r>
            <w:r w:rsidR="0019017F" w:rsidRPr="003D4C4A">
              <w:rPr>
                <w:rFonts w:asciiTheme="majorHAnsi" w:hAnsiTheme="majorHAnsi" w:cs="Open Sans Light"/>
                <w:color w:val="1A1A1A"/>
              </w:rPr>
              <w:t>, and communicate</w:t>
            </w:r>
            <w:r w:rsidRPr="003D4C4A">
              <w:rPr>
                <w:rFonts w:asciiTheme="majorHAnsi" w:hAnsiTheme="majorHAnsi" w:cs="Open Sans Light"/>
                <w:color w:val="1A1A1A"/>
              </w:rPr>
              <w:t xml:space="preserve"> data. In your opinion, which of these learning goals were addressed? </w:t>
            </w:r>
          </w:p>
          <w:p w14:paraId="0E844254" w14:textId="77777777" w:rsidR="000853C9" w:rsidRDefault="000853C9" w:rsidP="00CA7551">
            <w:pPr>
              <w:widowControl w:val="0"/>
              <w:autoSpaceDE w:val="0"/>
              <w:autoSpaceDN w:val="0"/>
              <w:adjustRightInd w:val="0"/>
              <w:rPr>
                <w:rFonts w:asciiTheme="majorHAnsi" w:hAnsiTheme="majorHAnsi" w:cs="Open Sans Light"/>
                <w:color w:val="1A1A1A"/>
              </w:rPr>
            </w:pPr>
          </w:p>
          <w:p w14:paraId="70419F4B" w14:textId="77777777" w:rsidR="000853C9" w:rsidRDefault="000853C9" w:rsidP="00CA7551">
            <w:pPr>
              <w:widowControl w:val="0"/>
              <w:autoSpaceDE w:val="0"/>
              <w:autoSpaceDN w:val="0"/>
              <w:adjustRightInd w:val="0"/>
              <w:rPr>
                <w:rFonts w:asciiTheme="majorHAnsi" w:hAnsiTheme="majorHAnsi" w:cs="Open Sans Light"/>
                <w:color w:val="1A1A1A"/>
              </w:rPr>
            </w:pPr>
          </w:p>
          <w:p w14:paraId="3F393FE8" w14:textId="4DBE09A1" w:rsidR="008C6B61" w:rsidRPr="003D4C4A" w:rsidRDefault="000853C9" w:rsidP="00CA7551">
            <w:pPr>
              <w:widowControl w:val="0"/>
              <w:autoSpaceDE w:val="0"/>
              <w:autoSpaceDN w:val="0"/>
              <w:adjustRightInd w:val="0"/>
              <w:rPr>
                <w:rFonts w:asciiTheme="majorHAnsi" w:hAnsiTheme="majorHAnsi" w:cs="Open Sans Light"/>
                <w:color w:val="1A1A1A"/>
              </w:rPr>
            </w:pPr>
            <w:r>
              <w:rPr>
                <w:rFonts w:asciiTheme="majorHAnsi" w:hAnsiTheme="majorHAnsi" w:cs="Open Sans Light"/>
                <w:color w:val="1A1A1A"/>
              </w:rPr>
              <w:t xml:space="preserve">It appears that students </w:t>
            </w:r>
            <w:r w:rsidR="00F75C09" w:rsidRPr="003D4C4A">
              <w:rPr>
                <w:rFonts w:asciiTheme="majorHAnsi" w:hAnsiTheme="majorHAnsi" w:cs="Open Sans Light"/>
                <w:color w:val="1A1A1A"/>
              </w:rPr>
              <w:t xml:space="preserve">would build their knowledge of animal habitats. </w:t>
            </w:r>
            <w:r w:rsidR="00404072" w:rsidRPr="003D4C4A">
              <w:rPr>
                <w:rFonts w:asciiTheme="majorHAnsi" w:hAnsiTheme="majorHAnsi" w:cs="Open Sans Light"/>
                <w:color w:val="1A1A1A"/>
              </w:rPr>
              <w:t xml:space="preserve">We wonder whether the data-related learning goals were addressed sufficiently. If </w:t>
            </w:r>
            <w:r w:rsidR="0019017F" w:rsidRPr="003D4C4A">
              <w:rPr>
                <w:rFonts w:asciiTheme="majorHAnsi" w:hAnsiTheme="majorHAnsi" w:cs="Open Sans Light"/>
                <w:color w:val="1A1A1A"/>
              </w:rPr>
              <w:t>they weren’t</w:t>
            </w:r>
            <w:r w:rsidR="00404072" w:rsidRPr="003D4C4A">
              <w:rPr>
                <w:rFonts w:asciiTheme="majorHAnsi" w:hAnsiTheme="majorHAnsi" w:cs="Open Sans Light"/>
                <w:color w:val="1A1A1A"/>
              </w:rPr>
              <w:t>, then the learning activities would need to be adjusted to help the students to meet these learning goals.</w:t>
            </w:r>
          </w:p>
        </w:tc>
      </w:tr>
      <w:tr w:rsidR="003B739E" w:rsidRPr="009E39BB" w14:paraId="6649BA51" w14:textId="77777777" w:rsidTr="008C6B61">
        <w:tc>
          <w:tcPr>
            <w:tcW w:w="2628" w:type="dxa"/>
            <w:tcBorders>
              <w:bottom w:val="single" w:sz="4" w:space="0" w:color="auto"/>
            </w:tcBorders>
          </w:tcPr>
          <w:p w14:paraId="287B4245" w14:textId="24FF4327" w:rsidR="003B739E" w:rsidRPr="003D4C4A" w:rsidRDefault="000853C9" w:rsidP="008C6B61">
            <w:pPr>
              <w:rPr>
                <w:rFonts w:asciiTheme="majorHAnsi" w:hAnsiTheme="majorHAnsi"/>
              </w:rPr>
            </w:pPr>
            <w:r w:rsidRPr="000853C9">
              <w:rPr>
                <w:rFonts w:asciiTheme="majorHAnsi" w:hAnsiTheme="majorHAnsi"/>
                <w:noProof/>
              </w:rPr>
              <w:lastRenderedPageBreak/>
              <w:drawing>
                <wp:inline distT="0" distB="0" distL="0" distR="0" wp14:anchorId="6FC003C2" wp14:editId="345D2C74">
                  <wp:extent cx="1531620" cy="86169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31620" cy="861695"/>
                          </a:xfrm>
                          <a:prstGeom prst="rect">
                            <a:avLst/>
                          </a:prstGeom>
                        </pic:spPr>
                      </pic:pic>
                    </a:graphicData>
                  </a:graphic>
                </wp:inline>
              </w:drawing>
            </w:r>
          </w:p>
          <w:p w14:paraId="1BAA2B5C" w14:textId="77777777" w:rsidR="003B739E" w:rsidRPr="003D4C4A" w:rsidRDefault="003B739E" w:rsidP="008C6B61">
            <w:pPr>
              <w:rPr>
                <w:rFonts w:asciiTheme="majorHAnsi" w:hAnsiTheme="majorHAnsi"/>
              </w:rPr>
            </w:pPr>
          </w:p>
          <w:p w14:paraId="6A4E172D" w14:textId="757F2518" w:rsidR="003B739E" w:rsidRPr="003D4C4A" w:rsidRDefault="003B739E" w:rsidP="008C6B61">
            <w:pPr>
              <w:rPr>
                <w:rFonts w:asciiTheme="majorHAnsi" w:hAnsiTheme="majorHAnsi"/>
              </w:rPr>
            </w:pPr>
          </w:p>
        </w:tc>
        <w:tc>
          <w:tcPr>
            <w:tcW w:w="6228" w:type="dxa"/>
            <w:tcBorders>
              <w:bottom w:val="single" w:sz="4" w:space="0" w:color="auto"/>
            </w:tcBorders>
            <w:shd w:val="clear" w:color="auto" w:fill="auto"/>
          </w:tcPr>
          <w:p w14:paraId="50DC0060" w14:textId="5772A2D8" w:rsidR="003B739E" w:rsidRPr="003D4C4A" w:rsidRDefault="003B739E" w:rsidP="008C6B61">
            <w:pPr>
              <w:widowControl w:val="0"/>
              <w:autoSpaceDE w:val="0"/>
              <w:autoSpaceDN w:val="0"/>
              <w:adjustRightInd w:val="0"/>
              <w:rPr>
                <w:rFonts w:asciiTheme="majorHAnsi" w:hAnsiTheme="majorHAnsi" w:cs="Open Sans Light"/>
                <w:color w:val="1A1A1A"/>
              </w:rPr>
            </w:pPr>
            <w:r w:rsidRPr="003D4C4A">
              <w:rPr>
                <w:rFonts w:asciiTheme="majorHAnsi" w:hAnsiTheme="majorHAnsi" w:cs="Open Sans Light"/>
                <w:color w:val="1A1A1A"/>
              </w:rPr>
              <w:t xml:space="preserve">Now, take a look at the particular technologies referenced in the lesson plan.  To what degree do you think these technologies connect with, support, and/or enhance the learning </w:t>
            </w:r>
            <w:r w:rsidR="00CF255D" w:rsidRPr="003D4C4A">
              <w:rPr>
                <w:rFonts w:asciiTheme="majorHAnsi" w:hAnsiTheme="majorHAnsi" w:cs="Open Sans Light"/>
                <w:color w:val="1A1A1A"/>
              </w:rPr>
              <w:t>activities</w:t>
            </w:r>
            <w:r w:rsidRPr="003D4C4A">
              <w:rPr>
                <w:rFonts w:asciiTheme="majorHAnsi" w:hAnsiTheme="majorHAnsi" w:cs="Open Sans Light"/>
                <w:color w:val="1A1A1A"/>
              </w:rPr>
              <w:t xml:space="preserve">? Are there other technologies that you think could be used in ways that better match the lesson’s learning goals? How might some of these changes </w:t>
            </w:r>
            <w:r w:rsidR="00CF255D" w:rsidRPr="003D4C4A">
              <w:rPr>
                <w:rFonts w:asciiTheme="majorHAnsi" w:hAnsiTheme="majorHAnsi" w:cs="Open Sans Light"/>
                <w:color w:val="1A1A1A"/>
              </w:rPr>
              <w:t>shift</w:t>
            </w:r>
            <w:r w:rsidRPr="003D4C4A">
              <w:rPr>
                <w:rFonts w:asciiTheme="majorHAnsi" w:hAnsiTheme="majorHAnsi" w:cs="Open Sans Light"/>
                <w:color w:val="1A1A1A"/>
              </w:rPr>
              <w:t xml:space="preserve"> the nature and learning outcomes of the lesson?</w:t>
            </w:r>
          </w:p>
          <w:p w14:paraId="2307335A" w14:textId="77777777" w:rsidR="003B739E" w:rsidRPr="003D4C4A" w:rsidRDefault="003B739E" w:rsidP="008C6B61">
            <w:pPr>
              <w:rPr>
                <w:rFonts w:asciiTheme="majorHAnsi" w:hAnsiTheme="majorHAnsi"/>
              </w:rPr>
            </w:pPr>
          </w:p>
        </w:tc>
      </w:tr>
      <w:tr w:rsidR="003B739E" w:rsidRPr="009E39BB" w14:paraId="7D18E31D" w14:textId="77777777" w:rsidTr="008C6B61">
        <w:tc>
          <w:tcPr>
            <w:tcW w:w="2628" w:type="dxa"/>
            <w:tcBorders>
              <w:bottom w:val="single" w:sz="4" w:space="0" w:color="auto"/>
            </w:tcBorders>
          </w:tcPr>
          <w:p w14:paraId="0C2A3E4D" w14:textId="77777777" w:rsidR="003B739E" w:rsidRDefault="00337200" w:rsidP="00337200">
            <w:pPr>
              <w:rPr>
                <w:rFonts w:asciiTheme="majorHAnsi" w:hAnsiTheme="majorHAnsi"/>
              </w:rPr>
            </w:pPr>
            <w:r w:rsidRPr="00337200">
              <w:rPr>
                <w:rFonts w:asciiTheme="majorHAnsi" w:hAnsiTheme="majorHAnsi"/>
                <w:noProof/>
              </w:rPr>
              <w:drawing>
                <wp:inline distT="0" distB="0" distL="0" distR="0" wp14:anchorId="4386A920" wp14:editId="5144DC03">
                  <wp:extent cx="1531620" cy="861695"/>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31620" cy="861695"/>
                          </a:xfrm>
                          <a:prstGeom prst="rect">
                            <a:avLst/>
                          </a:prstGeom>
                        </pic:spPr>
                      </pic:pic>
                    </a:graphicData>
                  </a:graphic>
                </wp:inline>
              </w:drawing>
            </w:r>
          </w:p>
          <w:p w14:paraId="315B059D" w14:textId="77777777" w:rsidR="00B0761A" w:rsidRDefault="00B0761A" w:rsidP="00337200">
            <w:pPr>
              <w:rPr>
                <w:rFonts w:asciiTheme="majorHAnsi" w:hAnsiTheme="majorHAnsi"/>
              </w:rPr>
            </w:pPr>
          </w:p>
          <w:p w14:paraId="0BF32152" w14:textId="77777777" w:rsidR="00B0761A" w:rsidRDefault="00B0761A" w:rsidP="00337200">
            <w:pPr>
              <w:rPr>
                <w:rFonts w:asciiTheme="majorHAnsi" w:hAnsiTheme="majorHAnsi"/>
              </w:rPr>
            </w:pPr>
          </w:p>
          <w:p w14:paraId="0951ECA2" w14:textId="77777777" w:rsidR="00B0761A" w:rsidRDefault="00B0761A" w:rsidP="00337200">
            <w:pPr>
              <w:rPr>
                <w:rFonts w:asciiTheme="majorHAnsi" w:hAnsiTheme="majorHAnsi"/>
              </w:rPr>
            </w:pPr>
          </w:p>
          <w:p w14:paraId="105E6AD1" w14:textId="07A477CC" w:rsidR="00B0761A" w:rsidRPr="00327547" w:rsidRDefault="00B0761A" w:rsidP="00337200">
            <w:pPr>
              <w:rPr>
                <w:rFonts w:asciiTheme="majorHAnsi" w:hAnsiTheme="majorHAnsi"/>
              </w:rPr>
            </w:pPr>
            <w:r w:rsidRPr="00B0761A">
              <w:rPr>
                <w:rFonts w:asciiTheme="majorHAnsi" w:hAnsiTheme="majorHAnsi"/>
                <w:noProof/>
              </w:rPr>
              <w:drawing>
                <wp:inline distT="0" distB="0" distL="0" distR="0" wp14:anchorId="4B948F33" wp14:editId="1D4669F1">
                  <wp:extent cx="1531620" cy="8616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31620" cy="861695"/>
                          </a:xfrm>
                          <a:prstGeom prst="rect">
                            <a:avLst/>
                          </a:prstGeom>
                        </pic:spPr>
                      </pic:pic>
                    </a:graphicData>
                  </a:graphic>
                </wp:inline>
              </w:drawing>
            </w:r>
          </w:p>
        </w:tc>
        <w:tc>
          <w:tcPr>
            <w:tcW w:w="6228" w:type="dxa"/>
            <w:tcBorders>
              <w:bottom w:val="single" w:sz="4" w:space="0" w:color="auto"/>
            </w:tcBorders>
            <w:shd w:val="clear" w:color="auto" w:fill="auto"/>
          </w:tcPr>
          <w:p w14:paraId="17669A35" w14:textId="00430C8B" w:rsidR="00900C60" w:rsidRDefault="008C6B61" w:rsidP="00EF0D04">
            <w:pPr>
              <w:widowControl w:val="0"/>
              <w:autoSpaceDE w:val="0"/>
              <w:autoSpaceDN w:val="0"/>
              <w:adjustRightInd w:val="0"/>
              <w:rPr>
                <w:rFonts w:asciiTheme="majorHAnsi" w:hAnsiTheme="majorHAnsi" w:cs="Open Sans Light"/>
                <w:color w:val="1A1A1A"/>
              </w:rPr>
            </w:pPr>
            <w:r w:rsidRPr="003D4C4A">
              <w:rPr>
                <w:rFonts w:asciiTheme="majorHAnsi" w:hAnsiTheme="majorHAnsi" w:cs="Open Sans Light"/>
                <w:color w:val="1A1A1A"/>
              </w:rPr>
              <w:t xml:space="preserve">In the habitats lesson we reviewed earlier, the lesson designer has incorporated a number of different technologies. </w:t>
            </w:r>
            <w:r w:rsidR="00EF0D04" w:rsidRPr="003D4C4A">
              <w:rPr>
                <w:rFonts w:asciiTheme="majorHAnsi" w:hAnsiTheme="majorHAnsi" w:cs="Open Sans Light"/>
                <w:color w:val="1A1A1A"/>
              </w:rPr>
              <w:t>The class</w:t>
            </w:r>
            <w:r w:rsidRPr="003D4C4A">
              <w:rPr>
                <w:rFonts w:asciiTheme="majorHAnsi" w:hAnsiTheme="majorHAnsi" w:cs="Open Sans Light"/>
                <w:color w:val="1A1A1A"/>
              </w:rPr>
              <w:t xml:space="preserve"> view</w:t>
            </w:r>
            <w:r w:rsidR="00EF0D04" w:rsidRPr="003D4C4A">
              <w:rPr>
                <w:rFonts w:asciiTheme="majorHAnsi" w:hAnsiTheme="majorHAnsi" w:cs="Open Sans Light"/>
                <w:color w:val="1A1A1A"/>
              </w:rPr>
              <w:t>s</w:t>
            </w:r>
            <w:r w:rsidRPr="003D4C4A">
              <w:rPr>
                <w:rFonts w:asciiTheme="majorHAnsi" w:hAnsiTheme="majorHAnsi" w:cs="Open Sans Light"/>
                <w:color w:val="1A1A1A"/>
              </w:rPr>
              <w:t xml:space="preserve"> a video </w:t>
            </w:r>
            <w:r w:rsidR="00EF0D04" w:rsidRPr="003D4C4A">
              <w:rPr>
                <w:rFonts w:asciiTheme="majorHAnsi" w:hAnsiTheme="majorHAnsi" w:cs="Open Sans Light"/>
                <w:color w:val="1A1A1A"/>
              </w:rPr>
              <w:t>about</w:t>
            </w:r>
            <w:r w:rsidRPr="003D4C4A">
              <w:rPr>
                <w:rFonts w:asciiTheme="majorHAnsi" w:hAnsiTheme="majorHAnsi" w:cs="Open Sans Light"/>
                <w:color w:val="1A1A1A"/>
              </w:rPr>
              <w:t xml:space="preserve"> the opossum’s habitat </w:t>
            </w:r>
            <w:r w:rsidR="00EF0D04" w:rsidRPr="003D4C4A">
              <w:rPr>
                <w:rFonts w:asciiTheme="majorHAnsi" w:hAnsiTheme="majorHAnsi" w:cs="Open Sans Light"/>
                <w:color w:val="1A1A1A"/>
              </w:rPr>
              <w:t>and</w:t>
            </w:r>
            <w:r w:rsidRPr="003D4C4A">
              <w:rPr>
                <w:rFonts w:asciiTheme="majorHAnsi" w:hAnsiTheme="majorHAnsi" w:cs="Open Sans Light"/>
                <w:color w:val="1A1A1A"/>
              </w:rPr>
              <w:t xml:space="preserve"> </w:t>
            </w:r>
            <w:r w:rsidR="00EF0D04" w:rsidRPr="003D4C4A">
              <w:rPr>
                <w:rFonts w:asciiTheme="majorHAnsi" w:hAnsiTheme="majorHAnsi" w:cs="Open Sans Light"/>
                <w:color w:val="1A1A1A"/>
              </w:rPr>
              <w:t xml:space="preserve">contributes ideas to complete </w:t>
            </w:r>
            <w:r w:rsidR="000853C9">
              <w:rPr>
                <w:rFonts w:asciiTheme="majorHAnsi" w:hAnsiTheme="majorHAnsi" w:cs="Open Sans Light"/>
                <w:color w:val="1A1A1A"/>
              </w:rPr>
              <w:t xml:space="preserve">a </w:t>
            </w:r>
            <w:r w:rsidRPr="003D4C4A">
              <w:rPr>
                <w:rFonts w:asciiTheme="majorHAnsi" w:hAnsiTheme="majorHAnsi" w:cs="Open Sans Light"/>
                <w:color w:val="1A1A1A"/>
              </w:rPr>
              <w:t>digital chart. The</w:t>
            </w:r>
            <w:r w:rsidR="00EF0D04" w:rsidRPr="003D4C4A">
              <w:rPr>
                <w:rFonts w:asciiTheme="majorHAnsi" w:hAnsiTheme="majorHAnsi" w:cs="Open Sans Light"/>
                <w:color w:val="1A1A1A"/>
              </w:rPr>
              <w:t>n the</w:t>
            </w:r>
            <w:r w:rsidRPr="003D4C4A">
              <w:rPr>
                <w:rFonts w:asciiTheme="majorHAnsi" w:hAnsiTheme="majorHAnsi" w:cs="Open Sans Light"/>
                <w:color w:val="1A1A1A"/>
              </w:rPr>
              <w:t xml:space="preserve">y use a collection of materials to create physical models </w:t>
            </w:r>
            <w:r w:rsidR="00EF0D04" w:rsidRPr="003D4C4A">
              <w:rPr>
                <w:rFonts w:asciiTheme="majorHAnsi" w:hAnsiTheme="majorHAnsi" w:cs="Open Sans Light"/>
                <w:color w:val="1A1A1A"/>
              </w:rPr>
              <w:t>of habitats. Finally, the teacher video records students’</w:t>
            </w:r>
            <w:r w:rsidRPr="003D4C4A">
              <w:rPr>
                <w:rFonts w:asciiTheme="majorHAnsi" w:hAnsiTheme="majorHAnsi" w:cs="Open Sans Light"/>
                <w:color w:val="1A1A1A"/>
              </w:rPr>
              <w:t xml:space="preserve"> presentations </w:t>
            </w:r>
            <w:r w:rsidR="00EF0D04" w:rsidRPr="003D4C4A">
              <w:rPr>
                <w:rFonts w:asciiTheme="majorHAnsi" w:hAnsiTheme="majorHAnsi" w:cs="Open Sans Light"/>
                <w:color w:val="1A1A1A"/>
              </w:rPr>
              <w:t>of their models</w:t>
            </w:r>
            <w:r w:rsidRPr="003D4C4A">
              <w:rPr>
                <w:rFonts w:asciiTheme="majorHAnsi" w:hAnsiTheme="majorHAnsi" w:cs="Open Sans Light"/>
                <w:color w:val="1A1A1A"/>
              </w:rPr>
              <w:t xml:space="preserve">. </w:t>
            </w:r>
          </w:p>
          <w:p w14:paraId="0B3AE7D4" w14:textId="77777777" w:rsidR="00900C60" w:rsidRDefault="00900C60" w:rsidP="00EF0D04">
            <w:pPr>
              <w:widowControl w:val="0"/>
              <w:autoSpaceDE w:val="0"/>
              <w:autoSpaceDN w:val="0"/>
              <w:adjustRightInd w:val="0"/>
              <w:rPr>
                <w:rFonts w:asciiTheme="majorHAnsi" w:hAnsiTheme="majorHAnsi" w:cs="Open Sans Light"/>
                <w:color w:val="1A1A1A"/>
              </w:rPr>
            </w:pPr>
          </w:p>
          <w:p w14:paraId="008157FB" w14:textId="2BBE083E" w:rsidR="003B739E" w:rsidRPr="003D4C4A" w:rsidRDefault="00A6642B" w:rsidP="00EF0D04">
            <w:pPr>
              <w:widowControl w:val="0"/>
              <w:autoSpaceDE w:val="0"/>
              <w:autoSpaceDN w:val="0"/>
              <w:adjustRightInd w:val="0"/>
              <w:rPr>
                <w:rFonts w:asciiTheme="majorHAnsi" w:hAnsiTheme="majorHAnsi" w:cs="Open Sans Light"/>
                <w:b/>
                <w:color w:val="1A1A1A"/>
              </w:rPr>
            </w:pPr>
            <w:r w:rsidRPr="003D4C4A">
              <w:rPr>
                <w:rFonts w:asciiTheme="majorHAnsi" w:hAnsiTheme="majorHAnsi" w:cs="Open Sans Light"/>
                <w:color w:val="1A1A1A"/>
              </w:rPr>
              <w:t xml:space="preserve">The technologies in this lesson </w:t>
            </w:r>
            <w:r w:rsidR="00EF0D04" w:rsidRPr="003D4C4A">
              <w:rPr>
                <w:rFonts w:asciiTheme="majorHAnsi" w:hAnsiTheme="majorHAnsi" w:cs="Open Sans Light"/>
                <w:color w:val="1A1A1A"/>
              </w:rPr>
              <w:t xml:space="preserve">support students building and communicating knowledge about animal habitats. To better address the data-related learning goals for this lesson, a simplified </w:t>
            </w:r>
            <w:r w:rsidRPr="003D4C4A">
              <w:rPr>
                <w:rFonts w:asciiTheme="majorHAnsi" w:hAnsiTheme="majorHAnsi" w:cs="Open Sans Light"/>
                <w:color w:val="1A1A1A"/>
              </w:rPr>
              <w:t xml:space="preserve">spreadsheet </w:t>
            </w:r>
            <w:r w:rsidR="00EF0D04" w:rsidRPr="003D4C4A">
              <w:rPr>
                <w:rFonts w:asciiTheme="majorHAnsi" w:hAnsiTheme="majorHAnsi" w:cs="Open Sans Light"/>
                <w:color w:val="1A1A1A"/>
              </w:rPr>
              <w:t>could be used to help</w:t>
            </w:r>
            <w:r w:rsidRPr="003D4C4A">
              <w:rPr>
                <w:rFonts w:asciiTheme="majorHAnsi" w:hAnsiTheme="majorHAnsi" w:cs="Open Sans Light"/>
                <w:color w:val="1A1A1A"/>
              </w:rPr>
              <w:t xml:space="preserve"> students to collect and analyze data</w:t>
            </w:r>
            <w:r w:rsidR="00EF0D04" w:rsidRPr="003D4C4A">
              <w:rPr>
                <w:rFonts w:asciiTheme="majorHAnsi" w:hAnsiTheme="majorHAnsi" w:cs="Open Sans Light"/>
                <w:color w:val="1A1A1A"/>
              </w:rPr>
              <w:t xml:space="preserve"> about animal habitats</w:t>
            </w:r>
            <w:r w:rsidRPr="003D4C4A">
              <w:rPr>
                <w:rFonts w:asciiTheme="majorHAnsi" w:hAnsiTheme="majorHAnsi" w:cs="Open Sans Light"/>
                <w:color w:val="1A1A1A"/>
              </w:rPr>
              <w:t xml:space="preserve">. </w:t>
            </w:r>
            <w:r w:rsidR="008C6B61" w:rsidRPr="003D4C4A">
              <w:rPr>
                <w:rFonts w:asciiTheme="majorHAnsi" w:hAnsiTheme="majorHAnsi" w:cs="Open Sans Light"/>
                <w:color w:val="1A1A1A"/>
              </w:rPr>
              <w:t xml:space="preserve"> </w:t>
            </w:r>
          </w:p>
        </w:tc>
      </w:tr>
      <w:tr w:rsidR="003B739E" w:rsidRPr="009E39BB" w14:paraId="6B0F38D6" w14:textId="77777777" w:rsidTr="005B7A04">
        <w:tc>
          <w:tcPr>
            <w:tcW w:w="2628" w:type="dxa"/>
            <w:shd w:val="clear" w:color="auto" w:fill="auto"/>
          </w:tcPr>
          <w:p w14:paraId="4CD97DC4" w14:textId="0F8D1995" w:rsidR="003B739E" w:rsidRPr="003D4C4A" w:rsidRDefault="00B0761A" w:rsidP="008C6B61">
            <w:pPr>
              <w:rPr>
                <w:rFonts w:asciiTheme="majorHAnsi" w:hAnsiTheme="majorHAnsi"/>
              </w:rPr>
            </w:pPr>
            <w:r>
              <w:rPr>
                <w:rFonts w:asciiTheme="majorHAnsi" w:hAnsiTheme="majorHAnsi"/>
                <w:noProof/>
              </w:rPr>
              <w:drawing>
                <wp:inline distT="0" distB="0" distL="0" distR="0" wp14:anchorId="331B1B2F" wp14:editId="2CE90A3B">
                  <wp:extent cx="1531620" cy="8597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6-03-02 at 3.13.45 PM.png"/>
                          <pic:cNvPicPr/>
                        </pic:nvPicPr>
                        <pic:blipFill>
                          <a:blip r:embed="rId15">
                            <a:extLst>
                              <a:ext uri="{28A0092B-C50C-407E-A947-70E740481C1C}">
                                <a14:useLocalDpi xmlns:a14="http://schemas.microsoft.com/office/drawing/2010/main" val="0"/>
                              </a:ext>
                            </a:extLst>
                          </a:blip>
                          <a:stretch>
                            <a:fillRect/>
                          </a:stretch>
                        </pic:blipFill>
                        <pic:spPr>
                          <a:xfrm>
                            <a:off x="0" y="0"/>
                            <a:ext cx="1531620" cy="859790"/>
                          </a:xfrm>
                          <a:prstGeom prst="rect">
                            <a:avLst/>
                          </a:prstGeom>
                        </pic:spPr>
                      </pic:pic>
                    </a:graphicData>
                  </a:graphic>
                </wp:inline>
              </w:drawing>
            </w:r>
          </w:p>
        </w:tc>
        <w:tc>
          <w:tcPr>
            <w:tcW w:w="6228" w:type="dxa"/>
            <w:shd w:val="clear" w:color="auto" w:fill="auto"/>
          </w:tcPr>
          <w:p w14:paraId="0F3FEE4B" w14:textId="77777777" w:rsidR="003B739E" w:rsidRDefault="003B739E" w:rsidP="00AA1B82">
            <w:pPr>
              <w:widowControl w:val="0"/>
              <w:autoSpaceDE w:val="0"/>
              <w:autoSpaceDN w:val="0"/>
              <w:adjustRightInd w:val="0"/>
              <w:rPr>
                <w:rFonts w:asciiTheme="majorHAnsi" w:hAnsiTheme="majorHAnsi"/>
              </w:rPr>
            </w:pPr>
            <w:r w:rsidRPr="003D4C4A">
              <w:rPr>
                <w:rFonts w:asciiTheme="majorHAnsi" w:hAnsiTheme="majorHAnsi"/>
              </w:rPr>
              <w:t xml:space="preserve">Listen as Leah explains some of the educational technologies that she uses </w:t>
            </w:r>
            <w:r w:rsidR="0049373C" w:rsidRPr="003D4C4A">
              <w:rPr>
                <w:rFonts w:asciiTheme="majorHAnsi" w:hAnsiTheme="majorHAnsi"/>
              </w:rPr>
              <w:t xml:space="preserve">in her teaching </w:t>
            </w:r>
            <w:r w:rsidRPr="003D4C4A">
              <w:rPr>
                <w:rFonts w:asciiTheme="majorHAnsi" w:hAnsiTheme="majorHAnsi"/>
              </w:rPr>
              <w:t>most often</w:t>
            </w:r>
            <w:r w:rsidR="00AA1B82" w:rsidRPr="003D4C4A">
              <w:rPr>
                <w:rFonts w:asciiTheme="majorHAnsi" w:hAnsiTheme="majorHAnsi"/>
              </w:rPr>
              <w:t>. She also explains</w:t>
            </w:r>
            <w:r w:rsidRPr="003D4C4A">
              <w:rPr>
                <w:rFonts w:asciiTheme="majorHAnsi" w:hAnsiTheme="majorHAnsi"/>
              </w:rPr>
              <w:t xml:space="preserve"> </w:t>
            </w:r>
            <w:r w:rsidR="00AA1B82" w:rsidRPr="003D4C4A">
              <w:rPr>
                <w:rFonts w:asciiTheme="majorHAnsi" w:hAnsiTheme="majorHAnsi"/>
              </w:rPr>
              <w:t>how</w:t>
            </w:r>
            <w:r w:rsidRPr="003D4C4A">
              <w:rPr>
                <w:rFonts w:asciiTheme="majorHAnsi" w:hAnsiTheme="majorHAnsi"/>
              </w:rPr>
              <w:t xml:space="preserve"> t</w:t>
            </w:r>
            <w:r w:rsidR="00AA1B82" w:rsidRPr="003D4C4A">
              <w:rPr>
                <w:rFonts w:asciiTheme="majorHAnsi" w:hAnsiTheme="majorHAnsi"/>
              </w:rPr>
              <w:t>he learning experiences change</w:t>
            </w:r>
            <w:r w:rsidRPr="003D4C4A">
              <w:rPr>
                <w:rFonts w:asciiTheme="majorHAnsi" w:hAnsiTheme="majorHAnsi"/>
              </w:rPr>
              <w:t xml:space="preserve"> or </w:t>
            </w:r>
            <w:r w:rsidR="00AA1B82" w:rsidRPr="003D4C4A">
              <w:rPr>
                <w:rFonts w:asciiTheme="majorHAnsi" w:hAnsiTheme="majorHAnsi"/>
              </w:rPr>
              <w:t xml:space="preserve">are </w:t>
            </w:r>
            <w:r w:rsidRPr="003D4C4A">
              <w:rPr>
                <w:rFonts w:asciiTheme="majorHAnsi" w:hAnsiTheme="majorHAnsi"/>
              </w:rPr>
              <w:t xml:space="preserve">enhanced because of the ways in which the technologies are used. </w:t>
            </w:r>
          </w:p>
          <w:p w14:paraId="22A56C45" w14:textId="77777777" w:rsidR="0060052D" w:rsidRDefault="0060052D" w:rsidP="00AA1B82">
            <w:pPr>
              <w:widowControl w:val="0"/>
              <w:autoSpaceDE w:val="0"/>
              <w:autoSpaceDN w:val="0"/>
              <w:adjustRightInd w:val="0"/>
              <w:rPr>
                <w:rFonts w:asciiTheme="majorHAnsi" w:hAnsiTheme="majorHAnsi"/>
              </w:rPr>
            </w:pPr>
          </w:p>
          <w:p w14:paraId="4F8CEBBE" w14:textId="77777777" w:rsidR="0060052D" w:rsidRPr="0060052D" w:rsidRDefault="0060052D" w:rsidP="0060052D">
            <w:pPr>
              <w:rPr>
                <w:rFonts w:asciiTheme="majorHAnsi" w:eastAsia="Times New Roman" w:hAnsiTheme="majorHAnsi" w:cs="Times New Roman"/>
              </w:rPr>
            </w:pPr>
            <w:r w:rsidRPr="0060052D">
              <w:rPr>
                <w:rFonts w:asciiTheme="majorHAnsi" w:eastAsia="Times New Roman" w:hAnsiTheme="majorHAnsi" w:cs="Times New Roman"/>
              </w:rPr>
              <w:t>Since all of my teaching experience has been in early elementary, in first and second grade, I feel like that has definitely shaped the educationa</w:t>
            </w:r>
            <w:bookmarkStart w:id="0" w:name="_GoBack"/>
            <w:bookmarkEnd w:id="0"/>
            <w:r w:rsidRPr="0060052D">
              <w:rPr>
                <w:rFonts w:asciiTheme="majorHAnsi" w:eastAsia="Times New Roman" w:hAnsiTheme="majorHAnsi" w:cs="Times New Roman"/>
              </w:rPr>
              <w:t xml:space="preserve">l technologies that I use. </w:t>
            </w:r>
          </w:p>
          <w:p w14:paraId="1659BBC1" w14:textId="117FC8CA" w:rsidR="0060052D" w:rsidRPr="0060052D" w:rsidRDefault="0060052D" w:rsidP="0060052D">
            <w:pPr>
              <w:rPr>
                <w:rFonts w:asciiTheme="majorHAnsi" w:eastAsia="Times New Roman" w:hAnsiTheme="majorHAnsi" w:cs="Times New Roman"/>
              </w:rPr>
            </w:pPr>
            <w:r w:rsidRPr="0060052D">
              <w:rPr>
                <w:rFonts w:asciiTheme="majorHAnsi" w:eastAsia="Times New Roman" w:hAnsiTheme="majorHAnsi" w:cs="Times New Roman"/>
              </w:rPr>
              <w:t xml:space="preserve">I philosophically feel very strongly about developmentally appropriate practice and the importance of having students use things that they are capable and ready to use. So I think that definitely guides what I do use and what I don't use, both. </w:t>
            </w:r>
          </w:p>
          <w:p w14:paraId="6E469F22" w14:textId="77777777" w:rsidR="0060052D" w:rsidRPr="0060052D" w:rsidRDefault="0060052D" w:rsidP="0060052D">
            <w:pPr>
              <w:rPr>
                <w:rFonts w:asciiTheme="majorHAnsi" w:eastAsia="Times New Roman" w:hAnsiTheme="majorHAnsi" w:cs="Times New Roman"/>
              </w:rPr>
            </w:pPr>
          </w:p>
          <w:p w14:paraId="2B2B145D" w14:textId="77777777" w:rsidR="0060052D" w:rsidRPr="0060052D" w:rsidRDefault="0060052D" w:rsidP="0060052D">
            <w:pPr>
              <w:rPr>
                <w:rFonts w:asciiTheme="majorHAnsi" w:eastAsia="Times New Roman" w:hAnsiTheme="majorHAnsi" w:cs="Times New Roman"/>
              </w:rPr>
            </w:pPr>
            <w:r w:rsidRPr="0060052D">
              <w:rPr>
                <w:rFonts w:asciiTheme="majorHAnsi" w:eastAsia="Times New Roman" w:hAnsiTheme="majorHAnsi" w:cs="Times New Roman"/>
              </w:rPr>
              <w:t xml:space="preserve">When I've had access to iPads at schools, I've found that they are much more intuitive and they are a much better tool than laptops or desktop computers for young children. </w:t>
            </w:r>
          </w:p>
          <w:p w14:paraId="60BEDF9D" w14:textId="2653CC92" w:rsidR="0060052D" w:rsidRPr="0060052D" w:rsidRDefault="0060052D" w:rsidP="0060052D">
            <w:pPr>
              <w:rPr>
                <w:rFonts w:asciiTheme="majorHAnsi" w:eastAsia="Times New Roman" w:hAnsiTheme="majorHAnsi" w:cs="Times New Roman"/>
              </w:rPr>
            </w:pPr>
            <w:r w:rsidRPr="0060052D">
              <w:rPr>
                <w:rFonts w:asciiTheme="majorHAnsi" w:eastAsia="Times New Roman" w:hAnsiTheme="majorHAnsi" w:cs="Times New Roman"/>
              </w:rPr>
              <w:t xml:space="preserve">Especially now, where students have a lot of access to smartphones, tablets, things at home outside of school, it's much easier for them to navigate those and so if I'm using some sort of computer-based technology, I would prefer the iPads with the younger children. </w:t>
            </w:r>
          </w:p>
          <w:p w14:paraId="77DBC232" w14:textId="77777777" w:rsidR="0060052D" w:rsidRPr="0060052D" w:rsidRDefault="0060052D" w:rsidP="0060052D">
            <w:pPr>
              <w:rPr>
                <w:rFonts w:asciiTheme="majorHAnsi" w:eastAsia="Times New Roman" w:hAnsiTheme="majorHAnsi" w:cs="Times New Roman"/>
              </w:rPr>
            </w:pPr>
          </w:p>
          <w:p w14:paraId="3498EDFF" w14:textId="77777777" w:rsidR="0060052D" w:rsidRPr="0060052D" w:rsidRDefault="0060052D" w:rsidP="0060052D">
            <w:pPr>
              <w:rPr>
                <w:rFonts w:asciiTheme="majorHAnsi" w:eastAsia="Times New Roman" w:hAnsiTheme="majorHAnsi" w:cs="Times New Roman"/>
              </w:rPr>
            </w:pPr>
            <w:r w:rsidRPr="0060052D">
              <w:rPr>
                <w:rFonts w:asciiTheme="majorHAnsi" w:eastAsia="Times New Roman" w:hAnsiTheme="majorHAnsi" w:cs="Times New Roman"/>
              </w:rPr>
              <w:t xml:space="preserve">When I find research that informs what I should or shouldn't be picking in terms of the appropriateness, I use that to guide me. </w:t>
            </w:r>
          </w:p>
          <w:p w14:paraId="44B5EB1B" w14:textId="77777777" w:rsidR="0060052D" w:rsidRPr="0060052D" w:rsidRDefault="0060052D" w:rsidP="0060052D">
            <w:pPr>
              <w:rPr>
                <w:rFonts w:asciiTheme="majorHAnsi" w:eastAsia="Times New Roman" w:hAnsiTheme="majorHAnsi" w:cs="Times New Roman"/>
              </w:rPr>
            </w:pPr>
          </w:p>
          <w:p w14:paraId="01419BD8" w14:textId="068A7DC7" w:rsidR="0060052D" w:rsidRPr="0060052D" w:rsidRDefault="0060052D" w:rsidP="0060052D">
            <w:pPr>
              <w:rPr>
                <w:rFonts w:asciiTheme="majorHAnsi" w:eastAsia="Times New Roman" w:hAnsiTheme="majorHAnsi" w:cs="Times New Roman"/>
              </w:rPr>
            </w:pPr>
            <w:r w:rsidRPr="0060052D">
              <w:rPr>
                <w:rFonts w:asciiTheme="majorHAnsi" w:eastAsia="Times New Roman" w:hAnsiTheme="majorHAnsi" w:cs="Times New Roman"/>
              </w:rPr>
              <w:t xml:space="preserve">I also find that things that are easy to manage with a group are important. And I don't like management situations or decisions to always guide the instructional ones, but they have to be taken into account. So if I'm doing something that I want the students to be on iPads, I'm probably going to make that a small group activity so I can monitor it better, for example. </w:t>
            </w:r>
          </w:p>
          <w:p w14:paraId="0A07E555" w14:textId="77777777" w:rsidR="0060052D" w:rsidRPr="0060052D" w:rsidRDefault="0060052D" w:rsidP="0060052D">
            <w:pPr>
              <w:rPr>
                <w:rFonts w:asciiTheme="majorHAnsi" w:eastAsia="Times New Roman" w:hAnsiTheme="majorHAnsi" w:cs="Times New Roman"/>
              </w:rPr>
            </w:pPr>
          </w:p>
          <w:p w14:paraId="50B71086" w14:textId="48A95853" w:rsidR="0060052D" w:rsidRPr="0060052D" w:rsidRDefault="0060052D" w:rsidP="0060052D">
            <w:pPr>
              <w:rPr>
                <w:rFonts w:asciiTheme="majorHAnsi" w:eastAsia="Times New Roman" w:hAnsiTheme="majorHAnsi" w:cs="Times New Roman"/>
              </w:rPr>
            </w:pPr>
            <w:r w:rsidRPr="0060052D">
              <w:rPr>
                <w:rFonts w:asciiTheme="majorHAnsi" w:eastAsia="Times New Roman" w:hAnsiTheme="majorHAnsi" w:cs="Times New Roman"/>
              </w:rPr>
              <w:t xml:space="preserve">When I've had an interactive whiteboard in my classroom, I found that that's great for large groups. Children at that age love using those, it's engaging, there's so much that you can do with that both when you're presenting things to them and when they're sharing with you, in both ways. So I think that's something that I've used an awful lot. </w:t>
            </w:r>
          </w:p>
          <w:p w14:paraId="23AE53FA" w14:textId="77777777" w:rsidR="0060052D" w:rsidRPr="0060052D" w:rsidRDefault="0060052D" w:rsidP="0060052D">
            <w:pPr>
              <w:rPr>
                <w:rFonts w:asciiTheme="majorHAnsi" w:eastAsia="Times New Roman" w:hAnsiTheme="majorHAnsi" w:cs="Times New Roman"/>
              </w:rPr>
            </w:pPr>
          </w:p>
          <w:p w14:paraId="5D0E87E2" w14:textId="1008264E" w:rsidR="0060052D" w:rsidRPr="0060052D" w:rsidRDefault="0060052D" w:rsidP="0060052D">
            <w:pPr>
              <w:rPr>
                <w:rFonts w:asciiTheme="majorHAnsi" w:eastAsia="Times New Roman" w:hAnsiTheme="majorHAnsi" w:cs="Times New Roman"/>
              </w:rPr>
            </w:pPr>
            <w:r w:rsidRPr="0060052D">
              <w:rPr>
                <w:rFonts w:asciiTheme="majorHAnsi" w:eastAsia="Times New Roman" w:hAnsiTheme="majorHAnsi" w:cs="Times New Roman"/>
              </w:rPr>
              <w:t xml:space="preserve">I love the document camera. I feel like that's a really great way to be able to show student work right away and it honors what they're doing and is a way that you can demonstrate to the whole class something that usually you can't do just because of limitations of space. So that's a technology that I use a lot. </w:t>
            </w:r>
          </w:p>
          <w:p w14:paraId="4EBAB06E" w14:textId="2E65DEA8" w:rsidR="0060052D" w:rsidRPr="003D4C4A" w:rsidRDefault="0060052D" w:rsidP="00AA1B82">
            <w:pPr>
              <w:widowControl w:val="0"/>
              <w:autoSpaceDE w:val="0"/>
              <w:autoSpaceDN w:val="0"/>
              <w:adjustRightInd w:val="0"/>
              <w:rPr>
                <w:rFonts w:asciiTheme="majorHAnsi" w:hAnsiTheme="majorHAnsi" w:cs="Open Sans Light"/>
                <w:color w:val="1A1A1A"/>
              </w:rPr>
            </w:pPr>
          </w:p>
        </w:tc>
      </w:tr>
      <w:tr w:rsidR="003B739E" w:rsidRPr="009E39BB" w14:paraId="7896A51D" w14:textId="77777777" w:rsidTr="008C6B61">
        <w:tc>
          <w:tcPr>
            <w:tcW w:w="2628" w:type="dxa"/>
          </w:tcPr>
          <w:p w14:paraId="42045185" w14:textId="68C2F471" w:rsidR="003B739E" w:rsidRPr="009E39BB" w:rsidRDefault="005B7A04" w:rsidP="008C6B61">
            <w:pPr>
              <w:rPr>
                <w:rFonts w:asciiTheme="majorHAnsi" w:hAnsiTheme="majorHAnsi"/>
              </w:rPr>
            </w:pPr>
            <w:r w:rsidRPr="005B7A04">
              <w:rPr>
                <w:rFonts w:asciiTheme="majorHAnsi" w:hAnsiTheme="majorHAnsi"/>
                <w:noProof/>
              </w:rPr>
              <w:drawing>
                <wp:inline distT="0" distB="0" distL="0" distR="0" wp14:anchorId="1A288240" wp14:editId="1F198AA6">
                  <wp:extent cx="1531620" cy="8616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31620" cy="861695"/>
                          </a:xfrm>
                          <a:prstGeom prst="rect">
                            <a:avLst/>
                          </a:prstGeom>
                        </pic:spPr>
                      </pic:pic>
                    </a:graphicData>
                  </a:graphic>
                </wp:inline>
              </w:drawing>
            </w:r>
          </w:p>
        </w:tc>
        <w:tc>
          <w:tcPr>
            <w:tcW w:w="6228" w:type="dxa"/>
            <w:shd w:val="clear" w:color="auto" w:fill="auto"/>
          </w:tcPr>
          <w:p w14:paraId="45696D65" w14:textId="2FB47D34" w:rsidR="003B739E" w:rsidRPr="00AA1B82" w:rsidRDefault="003B739E" w:rsidP="00AA1B82">
            <w:pPr>
              <w:rPr>
                <w:rFonts w:asciiTheme="majorHAnsi" w:hAnsiTheme="majorHAnsi" w:cs="Open Sans Light"/>
                <w:color w:val="1A1A1A"/>
              </w:rPr>
            </w:pPr>
            <w:r w:rsidRPr="009E39BB">
              <w:rPr>
                <w:rFonts w:asciiTheme="majorHAnsi" w:hAnsiTheme="majorHAnsi" w:cs="Open Sans Light"/>
                <w:color w:val="1A1A1A"/>
              </w:rPr>
              <w:t xml:space="preserve">Please take a moment to </w:t>
            </w:r>
            <w:r w:rsidR="00B0761A">
              <w:rPr>
                <w:rFonts w:asciiTheme="majorHAnsi" w:hAnsiTheme="majorHAnsi" w:cs="Open Sans Light"/>
                <w:color w:val="1A1A1A"/>
              </w:rPr>
              <w:t xml:space="preserve">think about </w:t>
            </w:r>
            <w:r w:rsidR="00AA1B82">
              <w:rPr>
                <w:rFonts w:asciiTheme="majorHAnsi" w:hAnsiTheme="majorHAnsi" w:cs="Open Sans Light"/>
                <w:color w:val="1A1A1A"/>
              </w:rPr>
              <w:t xml:space="preserve">connections </w:t>
            </w:r>
            <w:r w:rsidR="00AA1B82" w:rsidRPr="009E39BB">
              <w:rPr>
                <w:rFonts w:asciiTheme="majorHAnsi" w:hAnsiTheme="majorHAnsi" w:cs="Open Sans Light"/>
                <w:color w:val="1A1A1A"/>
              </w:rPr>
              <w:t>among the learning goals, learning activities</w:t>
            </w:r>
            <w:r w:rsidR="00AA1B82">
              <w:rPr>
                <w:rFonts w:asciiTheme="majorHAnsi" w:hAnsiTheme="majorHAnsi" w:cs="Open Sans Light"/>
                <w:color w:val="1A1A1A"/>
              </w:rPr>
              <w:t>, and</w:t>
            </w:r>
            <w:r w:rsidR="00AA1B82" w:rsidRPr="009E39BB">
              <w:rPr>
                <w:rFonts w:asciiTheme="majorHAnsi" w:hAnsiTheme="majorHAnsi" w:cs="Open Sans Light"/>
                <w:color w:val="1A1A1A"/>
              </w:rPr>
              <w:t xml:space="preserve"> t</w:t>
            </w:r>
            <w:r w:rsidR="00AA1B82">
              <w:rPr>
                <w:rFonts w:asciiTheme="majorHAnsi" w:hAnsiTheme="majorHAnsi" w:cs="Open Sans Light"/>
                <w:color w:val="1A1A1A"/>
              </w:rPr>
              <w:t>echnologies incorporated in the</w:t>
            </w:r>
            <w:r w:rsidR="00AA1B82" w:rsidRPr="009E39BB">
              <w:rPr>
                <w:rFonts w:asciiTheme="majorHAnsi" w:hAnsiTheme="majorHAnsi" w:cs="Open Sans Light"/>
                <w:color w:val="1A1A1A"/>
              </w:rPr>
              <w:t xml:space="preserve"> lesson </w:t>
            </w:r>
            <w:r w:rsidR="00AA1B82">
              <w:rPr>
                <w:rFonts w:asciiTheme="majorHAnsi" w:hAnsiTheme="majorHAnsi" w:cs="Open Sans Light"/>
                <w:color w:val="1A1A1A"/>
              </w:rPr>
              <w:t>plans that you are analyzin</w:t>
            </w:r>
            <w:r w:rsidR="00B0761A">
              <w:rPr>
                <w:rFonts w:asciiTheme="majorHAnsi" w:hAnsiTheme="majorHAnsi" w:cs="Open Sans Light"/>
                <w:color w:val="1A1A1A"/>
              </w:rPr>
              <w:t xml:space="preserve">g. Please consider adding your questions and/or </w:t>
            </w:r>
            <w:r w:rsidR="00AA1B82">
              <w:rPr>
                <w:rFonts w:asciiTheme="majorHAnsi" w:hAnsiTheme="majorHAnsi" w:cs="Open Sans Light"/>
                <w:color w:val="1A1A1A"/>
              </w:rPr>
              <w:t xml:space="preserve">realizations in </w:t>
            </w:r>
            <w:r w:rsidR="00AA1B82" w:rsidRPr="009E39BB">
              <w:rPr>
                <w:rFonts w:asciiTheme="majorHAnsi" w:hAnsiTheme="majorHAnsi" w:cs="Open Sans Light"/>
                <w:color w:val="1A1A1A"/>
              </w:rPr>
              <w:t xml:space="preserve">the Discussion </w:t>
            </w:r>
            <w:r w:rsidR="00AA1B82">
              <w:rPr>
                <w:rFonts w:asciiTheme="majorHAnsi" w:hAnsiTheme="majorHAnsi" w:cs="Open Sans Light"/>
                <w:color w:val="1A1A1A"/>
              </w:rPr>
              <w:t xml:space="preserve">area that your instructor has established. </w:t>
            </w:r>
            <w:r w:rsidR="00AA1B82" w:rsidRPr="009E39BB">
              <w:rPr>
                <w:rFonts w:asciiTheme="majorHAnsi" w:hAnsiTheme="majorHAnsi" w:cs="Open Sans Light"/>
                <w:color w:val="1A1A1A"/>
              </w:rPr>
              <w:t>Please also feel free to respond to others' comments.</w:t>
            </w:r>
          </w:p>
        </w:tc>
      </w:tr>
    </w:tbl>
    <w:p w14:paraId="4649392E" w14:textId="77777777" w:rsidR="00E95237" w:rsidRPr="003B739E" w:rsidRDefault="00E95237">
      <w:pPr>
        <w:rPr>
          <w:rFonts w:asciiTheme="majorHAnsi" w:hAnsiTheme="majorHAnsi"/>
        </w:rPr>
      </w:pPr>
    </w:p>
    <w:sectPr w:rsidR="00E95237" w:rsidRPr="003B739E" w:rsidSect="00E9523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Open Sans Light">
    <w:panose1 w:val="020B0306030504020204"/>
    <w:charset w:val="00"/>
    <w:family w:val="auto"/>
    <w:pitch w:val="variable"/>
    <w:sig w:usb0="E00002EF" w:usb1="4000205B" w:usb2="00000028"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39E"/>
    <w:rsid w:val="000853C9"/>
    <w:rsid w:val="0016767E"/>
    <w:rsid w:val="00186CAC"/>
    <w:rsid w:val="0019017F"/>
    <w:rsid w:val="001C79EE"/>
    <w:rsid w:val="00327547"/>
    <w:rsid w:val="00337200"/>
    <w:rsid w:val="00383872"/>
    <w:rsid w:val="003B3C57"/>
    <w:rsid w:val="003B739E"/>
    <w:rsid w:val="003C4BEF"/>
    <w:rsid w:val="003D0633"/>
    <w:rsid w:val="003D4C4A"/>
    <w:rsid w:val="00404072"/>
    <w:rsid w:val="0042244F"/>
    <w:rsid w:val="00424F73"/>
    <w:rsid w:val="004672D9"/>
    <w:rsid w:val="0049373C"/>
    <w:rsid w:val="005271E8"/>
    <w:rsid w:val="005B7A04"/>
    <w:rsid w:val="005C4936"/>
    <w:rsid w:val="005C5272"/>
    <w:rsid w:val="005E48A9"/>
    <w:rsid w:val="005F0438"/>
    <w:rsid w:val="0060052D"/>
    <w:rsid w:val="0064685C"/>
    <w:rsid w:val="007D107A"/>
    <w:rsid w:val="007E6ADA"/>
    <w:rsid w:val="00833B8D"/>
    <w:rsid w:val="008A1D29"/>
    <w:rsid w:val="008C35C5"/>
    <w:rsid w:val="008C6B61"/>
    <w:rsid w:val="00900C60"/>
    <w:rsid w:val="00A23DAA"/>
    <w:rsid w:val="00A6642B"/>
    <w:rsid w:val="00AA1B82"/>
    <w:rsid w:val="00AB4CBF"/>
    <w:rsid w:val="00AF5172"/>
    <w:rsid w:val="00B0408B"/>
    <w:rsid w:val="00B0761A"/>
    <w:rsid w:val="00C73C6D"/>
    <w:rsid w:val="00CA709E"/>
    <w:rsid w:val="00CA7551"/>
    <w:rsid w:val="00CF255D"/>
    <w:rsid w:val="00D011F0"/>
    <w:rsid w:val="00D554B2"/>
    <w:rsid w:val="00DD07D1"/>
    <w:rsid w:val="00E013EE"/>
    <w:rsid w:val="00E4462A"/>
    <w:rsid w:val="00E45835"/>
    <w:rsid w:val="00E95237"/>
    <w:rsid w:val="00EA633D"/>
    <w:rsid w:val="00EB294E"/>
    <w:rsid w:val="00EF0D04"/>
    <w:rsid w:val="00EF4039"/>
    <w:rsid w:val="00F75C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5D11B2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73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B73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3B739E"/>
    <w:rPr>
      <w:sz w:val="18"/>
      <w:szCs w:val="18"/>
    </w:rPr>
  </w:style>
  <w:style w:type="paragraph" w:styleId="CommentText">
    <w:name w:val="annotation text"/>
    <w:basedOn w:val="Normal"/>
    <w:link w:val="CommentTextChar"/>
    <w:uiPriority w:val="99"/>
    <w:unhideWhenUsed/>
    <w:rsid w:val="003B739E"/>
  </w:style>
  <w:style w:type="character" w:customStyle="1" w:styleId="CommentTextChar">
    <w:name w:val="Comment Text Char"/>
    <w:basedOn w:val="DefaultParagraphFont"/>
    <w:link w:val="CommentText"/>
    <w:uiPriority w:val="99"/>
    <w:rsid w:val="003B739E"/>
  </w:style>
  <w:style w:type="paragraph" w:styleId="BalloonText">
    <w:name w:val="Balloon Text"/>
    <w:basedOn w:val="Normal"/>
    <w:link w:val="BalloonTextChar"/>
    <w:uiPriority w:val="99"/>
    <w:semiHidden/>
    <w:unhideWhenUsed/>
    <w:rsid w:val="003B739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739E"/>
    <w:rPr>
      <w:rFonts w:ascii="Lucida Grande" w:hAnsi="Lucida Grande" w:cs="Lucida Grande"/>
      <w:sz w:val="18"/>
      <w:szCs w:val="18"/>
    </w:rPr>
  </w:style>
  <w:style w:type="paragraph" w:styleId="CommentSubject">
    <w:name w:val="annotation subject"/>
    <w:basedOn w:val="CommentText"/>
    <w:next w:val="CommentText"/>
    <w:link w:val="CommentSubjectChar"/>
    <w:uiPriority w:val="99"/>
    <w:semiHidden/>
    <w:unhideWhenUsed/>
    <w:rsid w:val="00AA1B82"/>
    <w:rPr>
      <w:b/>
      <w:bCs/>
      <w:sz w:val="20"/>
      <w:szCs w:val="20"/>
    </w:rPr>
  </w:style>
  <w:style w:type="character" w:customStyle="1" w:styleId="CommentSubjectChar">
    <w:name w:val="Comment Subject Char"/>
    <w:basedOn w:val="CommentTextChar"/>
    <w:link w:val="CommentSubject"/>
    <w:uiPriority w:val="99"/>
    <w:semiHidden/>
    <w:rsid w:val="00AA1B8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967696">
      <w:bodyDiv w:val="1"/>
      <w:marLeft w:val="0"/>
      <w:marRight w:val="0"/>
      <w:marTop w:val="0"/>
      <w:marBottom w:val="0"/>
      <w:divBdr>
        <w:top w:val="none" w:sz="0" w:space="0" w:color="auto"/>
        <w:left w:val="none" w:sz="0" w:space="0" w:color="auto"/>
        <w:bottom w:val="none" w:sz="0" w:space="0" w:color="auto"/>
        <w:right w:val="none" w:sz="0" w:space="0" w:color="auto"/>
      </w:divBdr>
    </w:div>
    <w:div w:id="123546175">
      <w:bodyDiv w:val="1"/>
      <w:marLeft w:val="0"/>
      <w:marRight w:val="0"/>
      <w:marTop w:val="0"/>
      <w:marBottom w:val="0"/>
      <w:divBdr>
        <w:top w:val="none" w:sz="0" w:space="0" w:color="auto"/>
        <w:left w:val="none" w:sz="0" w:space="0" w:color="auto"/>
        <w:bottom w:val="none" w:sz="0" w:space="0" w:color="auto"/>
        <w:right w:val="none" w:sz="0" w:space="0" w:color="auto"/>
      </w:divBdr>
    </w:div>
    <w:div w:id="227961487">
      <w:bodyDiv w:val="1"/>
      <w:marLeft w:val="0"/>
      <w:marRight w:val="0"/>
      <w:marTop w:val="0"/>
      <w:marBottom w:val="0"/>
      <w:divBdr>
        <w:top w:val="none" w:sz="0" w:space="0" w:color="auto"/>
        <w:left w:val="none" w:sz="0" w:space="0" w:color="auto"/>
        <w:bottom w:val="none" w:sz="0" w:space="0" w:color="auto"/>
        <w:right w:val="none" w:sz="0" w:space="0" w:color="auto"/>
      </w:divBdr>
    </w:div>
    <w:div w:id="356930428">
      <w:bodyDiv w:val="1"/>
      <w:marLeft w:val="0"/>
      <w:marRight w:val="0"/>
      <w:marTop w:val="0"/>
      <w:marBottom w:val="0"/>
      <w:divBdr>
        <w:top w:val="none" w:sz="0" w:space="0" w:color="auto"/>
        <w:left w:val="none" w:sz="0" w:space="0" w:color="auto"/>
        <w:bottom w:val="none" w:sz="0" w:space="0" w:color="auto"/>
        <w:right w:val="none" w:sz="0" w:space="0" w:color="auto"/>
      </w:divBdr>
    </w:div>
    <w:div w:id="411507870">
      <w:bodyDiv w:val="1"/>
      <w:marLeft w:val="0"/>
      <w:marRight w:val="0"/>
      <w:marTop w:val="0"/>
      <w:marBottom w:val="0"/>
      <w:divBdr>
        <w:top w:val="none" w:sz="0" w:space="0" w:color="auto"/>
        <w:left w:val="none" w:sz="0" w:space="0" w:color="auto"/>
        <w:bottom w:val="none" w:sz="0" w:space="0" w:color="auto"/>
        <w:right w:val="none" w:sz="0" w:space="0" w:color="auto"/>
      </w:divBdr>
    </w:div>
    <w:div w:id="469860061">
      <w:bodyDiv w:val="1"/>
      <w:marLeft w:val="0"/>
      <w:marRight w:val="0"/>
      <w:marTop w:val="0"/>
      <w:marBottom w:val="0"/>
      <w:divBdr>
        <w:top w:val="none" w:sz="0" w:space="0" w:color="auto"/>
        <w:left w:val="none" w:sz="0" w:space="0" w:color="auto"/>
        <w:bottom w:val="none" w:sz="0" w:space="0" w:color="auto"/>
        <w:right w:val="none" w:sz="0" w:space="0" w:color="auto"/>
      </w:divBdr>
    </w:div>
    <w:div w:id="565536815">
      <w:bodyDiv w:val="1"/>
      <w:marLeft w:val="0"/>
      <w:marRight w:val="0"/>
      <w:marTop w:val="0"/>
      <w:marBottom w:val="0"/>
      <w:divBdr>
        <w:top w:val="none" w:sz="0" w:space="0" w:color="auto"/>
        <w:left w:val="none" w:sz="0" w:space="0" w:color="auto"/>
        <w:bottom w:val="none" w:sz="0" w:space="0" w:color="auto"/>
        <w:right w:val="none" w:sz="0" w:space="0" w:color="auto"/>
      </w:divBdr>
    </w:div>
    <w:div w:id="607741328">
      <w:bodyDiv w:val="1"/>
      <w:marLeft w:val="0"/>
      <w:marRight w:val="0"/>
      <w:marTop w:val="0"/>
      <w:marBottom w:val="0"/>
      <w:divBdr>
        <w:top w:val="none" w:sz="0" w:space="0" w:color="auto"/>
        <w:left w:val="none" w:sz="0" w:space="0" w:color="auto"/>
        <w:bottom w:val="none" w:sz="0" w:space="0" w:color="auto"/>
        <w:right w:val="none" w:sz="0" w:space="0" w:color="auto"/>
      </w:divBdr>
    </w:div>
    <w:div w:id="761947263">
      <w:bodyDiv w:val="1"/>
      <w:marLeft w:val="0"/>
      <w:marRight w:val="0"/>
      <w:marTop w:val="0"/>
      <w:marBottom w:val="0"/>
      <w:divBdr>
        <w:top w:val="none" w:sz="0" w:space="0" w:color="auto"/>
        <w:left w:val="none" w:sz="0" w:space="0" w:color="auto"/>
        <w:bottom w:val="none" w:sz="0" w:space="0" w:color="auto"/>
        <w:right w:val="none" w:sz="0" w:space="0" w:color="auto"/>
      </w:divBdr>
    </w:div>
    <w:div w:id="1053970277">
      <w:bodyDiv w:val="1"/>
      <w:marLeft w:val="0"/>
      <w:marRight w:val="0"/>
      <w:marTop w:val="0"/>
      <w:marBottom w:val="0"/>
      <w:divBdr>
        <w:top w:val="none" w:sz="0" w:space="0" w:color="auto"/>
        <w:left w:val="none" w:sz="0" w:space="0" w:color="auto"/>
        <w:bottom w:val="none" w:sz="0" w:space="0" w:color="auto"/>
        <w:right w:val="none" w:sz="0" w:space="0" w:color="auto"/>
      </w:divBdr>
    </w:div>
    <w:div w:id="1175803562">
      <w:bodyDiv w:val="1"/>
      <w:marLeft w:val="0"/>
      <w:marRight w:val="0"/>
      <w:marTop w:val="0"/>
      <w:marBottom w:val="0"/>
      <w:divBdr>
        <w:top w:val="none" w:sz="0" w:space="0" w:color="auto"/>
        <w:left w:val="none" w:sz="0" w:space="0" w:color="auto"/>
        <w:bottom w:val="none" w:sz="0" w:space="0" w:color="auto"/>
        <w:right w:val="none" w:sz="0" w:space="0" w:color="auto"/>
      </w:divBdr>
    </w:div>
    <w:div w:id="1199781846">
      <w:bodyDiv w:val="1"/>
      <w:marLeft w:val="0"/>
      <w:marRight w:val="0"/>
      <w:marTop w:val="0"/>
      <w:marBottom w:val="0"/>
      <w:divBdr>
        <w:top w:val="none" w:sz="0" w:space="0" w:color="auto"/>
        <w:left w:val="none" w:sz="0" w:space="0" w:color="auto"/>
        <w:bottom w:val="none" w:sz="0" w:space="0" w:color="auto"/>
        <w:right w:val="none" w:sz="0" w:space="0" w:color="auto"/>
      </w:divBdr>
    </w:div>
    <w:div w:id="1360667823">
      <w:bodyDiv w:val="1"/>
      <w:marLeft w:val="0"/>
      <w:marRight w:val="0"/>
      <w:marTop w:val="0"/>
      <w:marBottom w:val="0"/>
      <w:divBdr>
        <w:top w:val="none" w:sz="0" w:space="0" w:color="auto"/>
        <w:left w:val="none" w:sz="0" w:space="0" w:color="auto"/>
        <w:bottom w:val="none" w:sz="0" w:space="0" w:color="auto"/>
        <w:right w:val="none" w:sz="0" w:space="0" w:color="auto"/>
      </w:divBdr>
    </w:div>
    <w:div w:id="1834299354">
      <w:bodyDiv w:val="1"/>
      <w:marLeft w:val="0"/>
      <w:marRight w:val="0"/>
      <w:marTop w:val="0"/>
      <w:marBottom w:val="0"/>
      <w:divBdr>
        <w:top w:val="none" w:sz="0" w:space="0" w:color="auto"/>
        <w:left w:val="none" w:sz="0" w:space="0" w:color="auto"/>
        <w:bottom w:val="none" w:sz="0" w:space="0" w:color="auto"/>
        <w:right w:val="none" w:sz="0" w:space="0" w:color="auto"/>
      </w:divBdr>
    </w:div>
    <w:div w:id="1948612212">
      <w:bodyDiv w:val="1"/>
      <w:marLeft w:val="0"/>
      <w:marRight w:val="0"/>
      <w:marTop w:val="0"/>
      <w:marBottom w:val="0"/>
      <w:divBdr>
        <w:top w:val="none" w:sz="0" w:space="0" w:color="auto"/>
        <w:left w:val="none" w:sz="0" w:space="0" w:color="auto"/>
        <w:bottom w:val="none" w:sz="0" w:space="0" w:color="auto"/>
        <w:right w:val="none" w:sz="0" w:space="0" w:color="auto"/>
      </w:divBdr>
    </w:div>
    <w:div w:id="198666093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8.pdf"/><Relationship Id="rId12" Type="http://schemas.openxmlformats.org/officeDocument/2006/relationships/image" Target="media/image9.pdf"/><Relationship Id="rId13" Type="http://schemas.openxmlformats.org/officeDocument/2006/relationships/image" Target="media/image10.pdf"/><Relationship Id="rId14" Type="http://schemas.openxmlformats.org/officeDocument/2006/relationships/image" Target="media/image11.pdf"/><Relationship Id="rId15" Type="http://schemas.openxmlformats.org/officeDocument/2006/relationships/image" Target="media/image12.png"/><Relationship Id="rId16" Type="http://schemas.openxmlformats.org/officeDocument/2006/relationships/image" Target="media/image13.pdf"/><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df"/><Relationship Id="rId5" Type="http://schemas.openxmlformats.org/officeDocument/2006/relationships/image" Target="media/image2.pdf"/><Relationship Id="rId6" Type="http://schemas.openxmlformats.org/officeDocument/2006/relationships/image" Target="media/image3.pdf"/><Relationship Id="rId7" Type="http://schemas.openxmlformats.org/officeDocument/2006/relationships/image" Target="media/image4.pdf"/><Relationship Id="rId8" Type="http://schemas.openxmlformats.org/officeDocument/2006/relationships/image" Target="media/image5.pdf"/><Relationship Id="rId9" Type="http://schemas.openxmlformats.org/officeDocument/2006/relationships/image" Target="media/image6.png"/><Relationship Id="rId10" Type="http://schemas.openxmlformats.org/officeDocument/2006/relationships/image" Target="media/image7.pd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4</Pages>
  <Words>968</Words>
  <Characters>5524</Characters>
  <Application>Microsoft Macintosh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The College of William and Mary</Company>
  <LinksUpToDate>false</LinksUpToDate>
  <CharactersWithSpaces>6480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Hofer</dc:creator>
  <cp:keywords/>
  <dc:description/>
  <cp:lastModifiedBy>Mark Hofer</cp:lastModifiedBy>
  <cp:revision>6</cp:revision>
  <cp:lastPrinted>2016-02-17T18:48:00Z</cp:lastPrinted>
  <dcterms:created xsi:type="dcterms:W3CDTF">2016-03-02T20:11:00Z</dcterms:created>
  <dcterms:modified xsi:type="dcterms:W3CDTF">2016-03-03T15:20:00Z</dcterms:modified>
</cp:coreProperties>
</file>